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61A92"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0DC60E16"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02171A92"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4B62FC79"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2F7C98F5"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5A04C82B"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047FF94F"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3C8BFD74"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618715FE"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16639CB9"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06802AD2"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7DF763F2"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16C23AD2"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3457402A"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124555BD"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08F6FC45" w14:textId="77777777" w:rsidR="00095E0C" w:rsidRPr="000C4120" w:rsidRDefault="00095E0C" w:rsidP="001C6AFC">
      <w:pPr>
        <w:autoSpaceDE w:val="0"/>
        <w:autoSpaceDN w:val="0"/>
        <w:adjustRightInd w:val="0"/>
        <w:spacing w:after="0" w:line="240" w:lineRule="auto"/>
        <w:jc w:val="center"/>
        <w:rPr>
          <w:rFonts w:ascii="Arial" w:hAnsi="Arial" w:cs="Times New Roman"/>
          <w:b/>
          <w:bCs/>
          <w:color w:val="000000"/>
          <w:sz w:val="36"/>
          <w:szCs w:val="36"/>
        </w:rPr>
      </w:pPr>
    </w:p>
    <w:p w14:paraId="063896EC" w14:textId="77777777" w:rsidR="00095E0C" w:rsidRPr="000C4120" w:rsidRDefault="001F2E40" w:rsidP="000C4120">
      <w:pPr>
        <w:autoSpaceDE w:val="0"/>
        <w:autoSpaceDN w:val="0"/>
        <w:adjustRightInd w:val="0"/>
        <w:spacing w:after="0" w:line="240" w:lineRule="auto"/>
        <w:jc w:val="center"/>
        <w:outlineLvl w:val="0"/>
        <w:rPr>
          <w:rFonts w:ascii="Arial" w:hAnsi="Arial" w:cs="Times New Roman"/>
          <w:b/>
          <w:bCs/>
          <w:color w:val="000000"/>
          <w:sz w:val="36"/>
          <w:szCs w:val="36"/>
        </w:rPr>
      </w:pPr>
      <w:r w:rsidRPr="000C4120">
        <w:rPr>
          <w:rFonts w:ascii="Arial" w:hAnsi="Arial" w:cs="Times New Roman"/>
          <w:b/>
          <w:bCs/>
          <w:color w:val="000000"/>
          <w:sz w:val="36"/>
          <w:szCs w:val="36"/>
        </w:rPr>
        <w:t xml:space="preserve"> </w:t>
      </w:r>
      <w:r w:rsidR="00095E0C" w:rsidRPr="000C4120">
        <w:rPr>
          <w:rFonts w:ascii="Arial" w:hAnsi="Arial" w:cs="Times New Roman"/>
          <w:b/>
          <w:bCs/>
          <w:color w:val="000000"/>
          <w:sz w:val="36"/>
          <w:szCs w:val="36"/>
        </w:rPr>
        <w:t>WHISTLE BLOWER POLICY</w:t>
      </w:r>
    </w:p>
    <w:p w14:paraId="44028385" w14:textId="77777777" w:rsidR="001F2E40" w:rsidRPr="000C4120" w:rsidRDefault="001F2E40" w:rsidP="001C6AFC">
      <w:pPr>
        <w:autoSpaceDE w:val="0"/>
        <w:autoSpaceDN w:val="0"/>
        <w:adjustRightInd w:val="0"/>
        <w:spacing w:after="0" w:line="240" w:lineRule="auto"/>
        <w:jc w:val="center"/>
        <w:rPr>
          <w:rFonts w:ascii="Arial" w:hAnsi="Arial" w:cs="Times New Roman"/>
          <w:b/>
          <w:bCs/>
          <w:color w:val="000000"/>
          <w:sz w:val="36"/>
          <w:szCs w:val="36"/>
        </w:rPr>
      </w:pPr>
    </w:p>
    <w:p w14:paraId="2F7C7077" w14:textId="77777777" w:rsidR="001F2E40" w:rsidRPr="000C4120" w:rsidRDefault="001F2E40" w:rsidP="000C4120">
      <w:pPr>
        <w:autoSpaceDE w:val="0"/>
        <w:autoSpaceDN w:val="0"/>
        <w:adjustRightInd w:val="0"/>
        <w:spacing w:after="0" w:line="240" w:lineRule="auto"/>
        <w:jc w:val="center"/>
        <w:outlineLvl w:val="0"/>
        <w:rPr>
          <w:rFonts w:ascii="Arial" w:hAnsi="Arial" w:cs="Times New Roman"/>
          <w:b/>
          <w:bCs/>
          <w:color w:val="000000"/>
          <w:sz w:val="36"/>
          <w:szCs w:val="36"/>
        </w:rPr>
      </w:pPr>
      <w:r w:rsidRPr="000C4120">
        <w:rPr>
          <w:rFonts w:ascii="Arial" w:hAnsi="Arial" w:cs="Times New Roman"/>
          <w:b/>
          <w:bCs/>
          <w:color w:val="000000"/>
          <w:sz w:val="36"/>
          <w:szCs w:val="36"/>
        </w:rPr>
        <w:t xml:space="preserve">Vigil Mechanism </w:t>
      </w:r>
    </w:p>
    <w:p w14:paraId="53F35554" w14:textId="77777777" w:rsidR="001F2E40" w:rsidRPr="000C4120" w:rsidRDefault="001F2E40" w:rsidP="001C6AFC">
      <w:pPr>
        <w:autoSpaceDE w:val="0"/>
        <w:autoSpaceDN w:val="0"/>
        <w:adjustRightInd w:val="0"/>
        <w:spacing w:after="0" w:line="240" w:lineRule="auto"/>
        <w:jc w:val="center"/>
        <w:rPr>
          <w:rFonts w:ascii="Arial" w:hAnsi="Arial" w:cs="Times New Roman"/>
          <w:b/>
          <w:bCs/>
          <w:color w:val="000000"/>
          <w:sz w:val="36"/>
          <w:szCs w:val="36"/>
        </w:rPr>
      </w:pPr>
    </w:p>
    <w:p w14:paraId="391D5806" w14:textId="77777777" w:rsidR="00095E0C" w:rsidRPr="000C4120" w:rsidRDefault="000C4120" w:rsidP="001F2E40">
      <w:pPr>
        <w:autoSpaceDE w:val="0"/>
        <w:autoSpaceDN w:val="0"/>
        <w:adjustRightInd w:val="0"/>
        <w:spacing w:after="0" w:line="240" w:lineRule="auto"/>
        <w:ind w:left="-426" w:firstLine="426"/>
        <w:jc w:val="center"/>
        <w:rPr>
          <w:rFonts w:ascii="Arial" w:hAnsi="Arial" w:cs="Times New Roman"/>
          <w:b/>
          <w:bCs/>
          <w:color w:val="000000"/>
          <w:sz w:val="36"/>
          <w:szCs w:val="36"/>
        </w:rPr>
      </w:pPr>
      <w:r>
        <w:rPr>
          <w:rFonts w:ascii="Arial" w:hAnsi="Arial" w:cs="Times New Roman"/>
          <w:b/>
          <w:bCs/>
          <w:color w:val="000000"/>
          <w:sz w:val="36"/>
          <w:szCs w:val="36"/>
        </w:rPr>
        <w:t xml:space="preserve"> </w:t>
      </w:r>
      <w:r w:rsidR="00095E0C" w:rsidRPr="000C4120">
        <w:rPr>
          <w:rFonts w:ascii="Arial" w:hAnsi="Arial" w:cs="Times New Roman"/>
          <w:b/>
          <w:bCs/>
          <w:color w:val="000000"/>
          <w:sz w:val="36"/>
          <w:szCs w:val="36"/>
        </w:rPr>
        <w:t>(For Directors, Employees and other Stakeholders)</w:t>
      </w:r>
    </w:p>
    <w:p w14:paraId="35C6B639" w14:textId="77777777" w:rsidR="00095E0C" w:rsidRPr="000C4120" w:rsidRDefault="00095E0C" w:rsidP="001C6AFC">
      <w:pPr>
        <w:autoSpaceDE w:val="0"/>
        <w:autoSpaceDN w:val="0"/>
        <w:adjustRightInd w:val="0"/>
        <w:spacing w:after="0" w:line="240" w:lineRule="auto"/>
        <w:jc w:val="center"/>
        <w:rPr>
          <w:rFonts w:ascii="Arial" w:hAnsi="Arial" w:cs="Times New Roman"/>
          <w:bCs/>
          <w:color w:val="000000"/>
          <w:sz w:val="36"/>
          <w:szCs w:val="36"/>
        </w:rPr>
      </w:pPr>
    </w:p>
    <w:p w14:paraId="23496C98" w14:textId="77777777" w:rsidR="00095E0C" w:rsidRPr="000C4120" w:rsidRDefault="00095E0C" w:rsidP="000C4120">
      <w:pPr>
        <w:autoSpaceDE w:val="0"/>
        <w:autoSpaceDN w:val="0"/>
        <w:adjustRightInd w:val="0"/>
        <w:spacing w:after="0" w:line="240" w:lineRule="auto"/>
        <w:jc w:val="center"/>
        <w:outlineLvl w:val="0"/>
        <w:rPr>
          <w:rFonts w:ascii="Arial" w:hAnsi="Arial" w:cs="Times New Roman"/>
          <w:b/>
          <w:bCs/>
          <w:color w:val="000000"/>
          <w:sz w:val="36"/>
          <w:szCs w:val="36"/>
        </w:rPr>
      </w:pPr>
      <w:r w:rsidRPr="000C4120">
        <w:rPr>
          <w:rFonts w:ascii="Arial" w:hAnsi="Arial" w:cs="Times New Roman"/>
          <w:b/>
          <w:bCs/>
          <w:color w:val="000000"/>
          <w:sz w:val="36"/>
          <w:szCs w:val="36"/>
        </w:rPr>
        <w:t>AMBIKA COTTON MILLS LIMITED</w:t>
      </w:r>
    </w:p>
    <w:p w14:paraId="52D7CC6C"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3BCA36D5"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57A65CEC"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2447B7E2"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6E660D06"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5C0E9AA9"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37502C6C"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19C4FBB6"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34F92BBE"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560FDB75"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bookmarkStart w:id="0" w:name="_GoBack"/>
      <w:bookmarkEnd w:id="0"/>
    </w:p>
    <w:p w14:paraId="396303A0"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268EEF16"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5476F04A"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71ED23CB"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31830594"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0A79C8B9"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7D161F65"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54BF5CC0"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4C5623B7"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1FA507E3"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192C523B"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545B4ED7"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4DEC6ACB"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01C9BBAD"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33318BBA"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0ECA3B0A"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7F47984A"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78AA4EC8"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389D5142" w14:textId="77777777" w:rsidR="00095E0C" w:rsidRPr="000C4120" w:rsidRDefault="00095E0C" w:rsidP="001C6AFC">
      <w:pPr>
        <w:autoSpaceDE w:val="0"/>
        <w:autoSpaceDN w:val="0"/>
        <w:adjustRightInd w:val="0"/>
        <w:spacing w:after="0" w:line="240" w:lineRule="auto"/>
        <w:jc w:val="both"/>
        <w:rPr>
          <w:rFonts w:ascii="Arial" w:hAnsi="Arial" w:cs="Times New Roman"/>
          <w:color w:val="000000"/>
        </w:rPr>
      </w:pPr>
    </w:p>
    <w:p w14:paraId="06431B89" w14:textId="77777777" w:rsidR="00095E0C" w:rsidRPr="000C4120" w:rsidRDefault="00095E0C" w:rsidP="000C4120">
      <w:pPr>
        <w:autoSpaceDE w:val="0"/>
        <w:autoSpaceDN w:val="0"/>
        <w:adjustRightInd w:val="0"/>
        <w:spacing w:after="0" w:line="240" w:lineRule="auto"/>
        <w:jc w:val="both"/>
        <w:outlineLvl w:val="0"/>
        <w:rPr>
          <w:rFonts w:ascii="Arial" w:hAnsi="Arial" w:cs="Times New Roman"/>
          <w:b/>
          <w:bCs/>
          <w:color w:val="000000"/>
        </w:rPr>
      </w:pPr>
      <w:r w:rsidRPr="000C4120">
        <w:rPr>
          <w:rFonts w:ascii="Arial" w:hAnsi="Arial" w:cs="Times New Roman"/>
          <w:color w:val="000000"/>
        </w:rPr>
        <w:t xml:space="preserve">1. </w:t>
      </w:r>
      <w:r w:rsidRPr="000C4120">
        <w:rPr>
          <w:rFonts w:ascii="Arial" w:hAnsi="Arial" w:cs="Times New Roman"/>
          <w:b/>
          <w:bCs/>
          <w:color w:val="000000"/>
        </w:rPr>
        <w:t>Policy Objective</w:t>
      </w:r>
    </w:p>
    <w:p w14:paraId="5783FFFB" w14:textId="77777777" w:rsidR="00095E0C" w:rsidRPr="000C4120" w:rsidRDefault="00095E0C" w:rsidP="001C6AFC">
      <w:pPr>
        <w:autoSpaceDE w:val="0"/>
        <w:autoSpaceDN w:val="0"/>
        <w:adjustRightInd w:val="0"/>
        <w:spacing w:after="0" w:line="240" w:lineRule="auto"/>
        <w:jc w:val="both"/>
        <w:rPr>
          <w:rFonts w:ascii="Arial" w:hAnsi="Arial" w:cs="Times New Roman"/>
          <w:b/>
          <w:bCs/>
          <w:color w:val="000000"/>
        </w:rPr>
      </w:pPr>
    </w:p>
    <w:p w14:paraId="7E001646" w14:textId="77777777" w:rsidR="00095E0C" w:rsidRPr="000C4120" w:rsidRDefault="00095E0C" w:rsidP="000C4120">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 xml:space="preserve">1.1 </w:t>
      </w:r>
      <w:r w:rsidR="001C6AFC" w:rsidRPr="000C4120">
        <w:rPr>
          <w:rFonts w:ascii="Arial" w:hAnsi="Arial" w:cs="Times New Roman"/>
          <w:color w:val="000000"/>
        </w:rPr>
        <w:t>AMBIKA COTTON MILLS LIMITED</w:t>
      </w:r>
      <w:r w:rsidRPr="000C4120">
        <w:rPr>
          <w:rFonts w:ascii="Arial" w:hAnsi="Arial" w:cs="Times New Roman"/>
          <w:color w:val="000000"/>
        </w:rPr>
        <w:t xml:space="preserve"> is committed to ensuring that all its employees work in a conducive environment and are given a platform to freely express their concerns or grievances on various matters pertaining to any malpractice, actual/suspected fraud, violation of the</w:t>
      </w:r>
      <w:r w:rsidR="008A7696" w:rsidRPr="000C4120">
        <w:rPr>
          <w:rFonts w:ascii="Arial" w:hAnsi="Arial" w:cs="Times New Roman"/>
          <w:color w:val="000000"/>
        </w:rPr>
        <w:t xml:space="preserve"> Company</w:t>
      </w:r>
      <w:r w:rsidRPr="000C4120">
        <w:rPr>
          <w:rFonts w:ascii="Arial" w:hAnsi="Arial" w:cs="Times New Roman"/>
          <w:color w:val="000000"/>
        </w:rPr>
        <w:t>’s Code of Conduct, breach of any policy, abuse of power and authority by any official of the company or any other act with an intention of unethical personal gain or to cause damage to the organization</w:t>
      </w:r>
      <w:r w:rsidR="001F2E40" w:rsidRPr="000C4120">
        <w:rPr>
          <w:rFonts w:ascii="Arial" w:hAnsi="Arial" w:cs="Times New Roman"/>
          <w:color w:val="000000"/>
        </w:rPr>
        <w:t xml:space="preserve"> </w:t>
      </w:r>
      <w:r w:rsidRPr="000C4120">
        <w:rPr>
          <w:rFonts w:ascii="Arial" w:hAnsi="Arial" w:cs="Times New Roman"/>
          <w:color w:val="000000"/>
        </w:rPr>
        <w:t>or its employees etc. The platform to express such concerns, is hereby, extended to Directors and other stakeholders also.</w:t>
      </w:r>
    </w:p>
    <w:p w14:paraId="64637051" w14:textId="77777777" w:rsidR="00095E0C" w:rsidRPr="000C4120" w:rsidRDefault="00095E0C" w:rsidP="000C4120">
      <w:pPr>
        <w:autoSpaceDE w:val="0"/>
        <w:autoSpaceDN w:val="0"/>
        <w:adjustRightInd w:val="0"/>
        <w:spacing w:after="0" w:line="240" w:lineRule="auto"/>
        <w:ind w:left="1440" w:hanging="720"/>
        <w:jc w:val="both"/>
        <w:rPr>
          <w:rFonts w:ascii="Arial" w:hAnsi="Arial" w:cs="Times New Roman"/>
          <w:color w:val="000000"/>
        </w:rPr>
      </w:pPr>
    </w:p>
    <w:p w14:paraId="55D8BB0D" w14:textId="77777777" w:rsidR="00095E0C" w:rsidRPr="000C4120" w:rsidRDefault="00095E0C" w:rsidP="000C4120">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 xml:space="preserve">1.2 The </w:t>
      </w:r>
      <w:r w:rsidR="001F2E40" w:rsidRPr="000C4120">
        <w:rPr>
          <w:rFonts w:ascii="Arial" w:hAnsi="Arial" w:cs="Times New Roman"/>
          <w:color w:val="000000"/>
        </w:rPr>
        <w:t>Company</w:t>
      </w:r>
      <w:r w:rsidRPr="000C4120">
        <w:rPr>
          <w:rFonts w:ascii="Arial" w:hAnsi="Arial" w:cs="Times New Roman"/>
          <w:color w:val="000000"/>
        </w:rPr>
        <w:t xml:space="preserve"> mandates all its employees to work with integrity, ethics and responsibility.</w:t>
      </w:r>
    </w:p>
    <w:p w14:paraId="768CC393" w14:textId="77777777" w:rsidR="00095E0C" w:rsidRPr="000C4120" w:rsidRDefault="00095E0C" w:rsidP="000C4120">
      <w:pPr>
        <w:autoSpaceDE w:val="0"/>
        <w:autoSpaceDN w:val="0"/>
        <w:adjustRightInd w:val="0"/>
        <w:spacing w:after="0" w:line="240" w:lineRule="auto"/>
        <w:ind w:left="720"/>
        <w:jc w:val="both"/>
        <w:rPr>
          <w:rFonts w:ascii="Arial" w:hAnsi="Arial" w:cs="Times New Roman"/>
          <w:color w:val="000000"/>
        </w:rPr>
      </w:pPr>
    </w:p>
    <w:p w14:paraId="1137E726" w14:textId="77777777" w:rsidR="00095E0C" w:rsidRPr="000C4120" w:rsidRDefault="000C4120" w:rsidP="000C4120">
      <w:pPr>
        <w:autoSpaceDE w:val="0"/>
        <w:autoSpaceDN w:val="0"/>
        <w:adjustRightInd w:val="0"/>
        <w:spacing w:after="0" w:line="240" w:lineRule="auto"/>
        <w:ind w:left="720"/>
        <w:jc w:val="both"/>
        <w:rPr>
          <w:rFonts w:ascii="Arial" w:hAnsi="Arial" w:cs="Times New Roman"/>
          <w:color w:val="000000"/>
        </w:rPr>
      </w:pPr>
      <w:r>
        <w:rPr>
          <w:rFonts w:ascii="Arial" w:hAnsi="Arial" w:cs="Times New Roman"/>
          <w:color w:val="000000"/>
        </w:rPr>
        <w:t xml:space="preserve">1.3 </w:t>
      </w:r>
      <w:r w:rsidR="00095E0C" w:rsidRPr="000C4120">
        <w:rPr>
          <w:rFonts w:ascii="Arial" w:hAnsi="Arial" w:cs="Times New Roman"/>
          <w:color w:val="000000"/>
        </w:rPr>
        <w:t xml:space="preserve">The </w:t>
      </w:r>
      <w:r w:rsidR="001F2E40" w:rsidRPr="000C4120">
        <w:rPr>
          <w:rFonts w:ascii="Arial" w:hAnsi="Arial" w:cs="Times New Roman"/>
          <w:color w:val="000000"/>
        </w:rPr>
        <w:t>Company</w:t>
      </w:r>
      <w:r w:rsidR="00095E0C" w:rsidRPr="000C4120">
        <w:rPr>
          <w:rFonts w:ascii="Arial" w:hAnsi="Arial" w:cs="Times New Roman"/>
          <w:color w:val="000000"/>
        </w:rPr>
        <w:t xml:space="preserve"> assures appropriate action for any concern reported by Directors, Employees or other stakeholders through the whistle blowing mechanism.</w:t>
      </w:r>
    </w:p>
    <w:p w14:paraId="28AB6350" w14:textId="77777777" w:rsidR="00095E0C" w:rsidRPr="000C4120" w:rsidRDefault="00095E0C" w:rsidP="000C4120">
      <w:pPr>
        <w:autoSpaceDE w:val="0"/>
        <w:autoSpaceDN w:val="0"/>
        <w:adjustRightInd w:val="0"/>
        <w:spacing w:after="0" w:line="240" w:lineRule="auto"/>
        <w:ind w:left="1440"/>
        <w:jc w:val="both"/>
        <w:rPr>
          <w:rFonts w:ascii="Arial" w:hAnsi="Arial" w:cs="Times New Roman"/>
          <w:color w:val="000000"/>
        </w:rPr>
      </w:pPr>
    </w:p>
    <w:p w14:paraId="520DCAFB" w14:textId="77777777" w:rsidR="00095E0C" w:rsidRPr="000C4120" w:rsidRDefault="000C4120" w:rsidP="000C4120">
      <w:pPr>
        <w:autoSpaceDE w:val="0"/>
        <w:autoSpaceDN w:val="0"/>
        <w:adjustRightInd w:val="0"/>
        <w:spacing w:after="0" w:line="240" w:lineRule="auto"/>
        <w:ind w:left="720"/>
        <w:jc w:val="both"/>
        <w:rPr>
          <w:rFonts w:ascii="Arial" w:hAnsi="Arial" w:cs="Times New Roman"/>
          <w:color w:val="000000"/>
        </w:rPr>
      </w:pPr>
      <w:r>
        <w:rPr>
          <w:rFonts w:ascii="Arial" w:hAnsi="Arial" w:cs="Times New Roman"/>
          <w:color w:val="000000"/>
        </w:rPr>
        <w:t xml:space="preserve">1.4 </w:t>
      </w:r>
      <w:r w:rsidR="00095E0C" w:rsidRPr="000C4120">
        <w:rPr>
          <w:rFonts w:ascii="Arial" w:hAnsi="Arial" w:cs="Times New Roman"/>
          <w:color w:val="000000"/>
        </w:rPr>
        <w:t xml:space="preserve">The </w:t>
      </w:r>
      <w:r w:rsidR="001F2E40" w:rsidRPr="000C4120">
        <w:rPr>
          <w:rFonts w:ascii="Arial" w:hAnsi="Arial" w:cs="Times New Roman"/>
          <w:color w:val="000000"/>
        </w:rPr>
        <w:t>Company</w:t>
      </w:r>
      <w:r w:rsidR="00095E0C" w:rsidRPr="000C4120">
        <w:rPr>
          <w:rFonts w:ascii="Arial" w:hAnsi="Arial" w:cs="Times New Roman"/>
          <w:color w:val="000000"/>
        </w:rPr>
        <w:t xml:space="preserve"> assures </w:t>
      </w:r>
      <w:r w:rsidR="001F2E40" w:rsidRPr="000C4120">
        <w:rPr>
          <w:rFonts w:ascii="Arial" w:hAnsi="Arial" w:cs="Times New Roman"/>
          <w:color w:val="000000"/>
        </w:rPr>
        <w:t>adequate</w:t>
      </w:r>
      <w:r w:rsidR="00095E0C" w:rsidRPr="000C4120">
        <w:rPr>
          <w:rFonts w:ascii="Arial" w:hAnsi="Arial" w:cs="Times New Roman"/>
          <w:color w:val="000000"/>
        </w:rPr>
        <w:t xml:space="preserve"> safeguard against victimization of Director(s) /</w:t>
      </w:r>
      <w:r>
        <w:rPr>
          <w:rFonts w:ascii="Arial" w:hAnsi="Arial" w:cs="Times New Roman"/>
          <w:color w:val="000000"/>
        </w:rPr>
        <w:t xml:space="preserve"> </w:t>
      </w:r>
      <w:r w:rsidR="00095E0C" w:rsidRPr="000C4120">
        <w:rPr>
          <w:rFonts w:ascii="Arial" w:hAnsi="Arial" w:cs="Times New Roman"/>
          <w:color w:val="000000"/>
        </w:rPr>
        <w:t>employee(s)</w:t>
      </w:r>
      <w:r>
        <w:rPr>
          <w:rFonts w:ascii="Arial" w:hAnsi="Arial" w:cs="Times New Roman"/>
          <w:color w:val="000000"/>
        </w:rPr>
        <w:t xml:space="preserve"> </w:t>
      </w:r>
      <w:r w:rsidR="00095E0C" w:rsidRPr="000C4120">
        <w:rPr>
          <w:rFonts w:ascii="Arial" w:hAnsi="Arial" w:cs="Times New Roman"/>
          <w:color w:val="000000"/>
        </w:rPr>
        <w:t>/</w:t>
      </w:r>
      <w:r>
        <w:rPr>
          <w:rFonts w:ascii="Arial" w:hAnsi="Arial" w:cs="Times New Roman"/>
          <w:color w:val="000000"/>
        </w:rPr>
        <w:t xml:space="preserve"> </w:t>
      </w:r>
      <w:r w:rsidR="00095E0C" w:rsidRPr="000C4120">
        <w:rPr>
          <w:rFonts w:ascii="Arial" w:hAnsi="Arial" w:cs="Times New Roman"/>
          <w:color w:val="000000"/>
        </w:rPr>
        <w:t>other stakeholders who use this mechanism to express their concerns.</w:t>
      </w:r>
    </w:p>
    <w:p w14:paraId="7630CDA1" w14:textId="77777777" w:rsidR="00095E0C" w:rsidRPr="000C4120" w:rsidRDefault="00095E0C" w:rsidP="001C6AFC">
      <w:pPr>
        <w:autoSpaceDE w:val="0"/>
        <w:autoSpaceDN w:val="0"/>
        <w:adjustRightInd w:val="0"/>
        <w:spacing w:after="0" w:line="240" w:lineRule="auto"/>
        <w:ind w:left="720"/>
        <w:jc w:val="both"/>
        <w:rPr>
          <w:rFonts w:ascii="Arial" w:hAnsi="Arial" w:cs="Times New Roman"/>
          <w:color w:val="000000"/>
        </w:rPr>
      </w:pPr>
    </w:p>
    <w:p w14:paraId="494DA082" w14:textId="77777777" w:rsidR="00095E0C" w:rsidRPr="000C4120" w:rsidRDefault="00095E0C" w:rsidP="000C4120">
      <w:pPr>
        <w:autoSpaceDE w:val="0"/>
        <w:autoSpaceDN w:val="0"/>
        <w:adjustRightInd w:val="0"/>
        <w:spacing w:after="0" w:line="240" w:lineRule="auto"/>
        <w:jc w:val="both"/>
        <w:outlineLvl w:val="0"/>
        <w:rPr>
          <w:rFonts w:ascii="Arial" w:hAnsi="Arial" w:cs="Times New Roman"/>
          <w:b/>
          <w:bCs/>
          <w:color w:val="000000"/>
        </w:rPr>
      </w:pPr>
      <w:r w:rsidRPr="000C4120">
        <w:rPr>
          <w:rFonts w:ascii="Arial" w:hAnsi="Arial" w:cs="Times New Roman"/>
          <w:color w:val="000000"/>
        </w:rPr>
        <w:t>2.</w:t>
      </w:r>
      <w:r w:rsidR="001F2E40" w:rsidRPr="000C4120">
        <w:rPr>
          <w:rFonts w:ascii="Arial" w:hAnsi="Arial" w:cs="Times New Roman"/>
          <w:color w:val="000000"/>
        </w:rPr>
        <w:t xml:space="preserve"> </w:t>
      </w:r>
      <w:r w:rsidRPr="000C4120">
        <w:rPr>
          <w:rFonts w:ascii="Arial" w:hAnsi="Arial" w:cs="Times New Roman"/>
          <w:b/>
          <w:bCs/>
          <w:color w:val="000000"/>
        </w:rPr>
        <w:t>Scope of the Policy</w:t>
      </w:r>
    </w:p>
    <w:p w14:paraId="4213815B" w14:textId="77777777" w:rsidR="00095E0C" w:rsidRPr="000C4120" w:rsidRDefault="00095E0C" w:rsidP="001C6AFC">
      <w:pPr>
        <w:autoSpaceDE w:val="0"/>
        <w:autoSpaceDN w:val="0"/>
        <w:adjustRightInd w:val="0"/>
        <w:spacing w:after="0" w:line="240" w:lineRule="auto"/>
        <w:jc w:val="both"/>
        <w:rPr>
          <w:rFonts w:ascii="Arial" w:hAnsi="Arial" w:cs="Times New Roman"/>
          <w:b/>
          <w:bCs/>
          <w:color w:val="000000"/>
        </w:rPr>
      </w:pPr>
    </w:p>
    <w:p w14:paraId="015649A4" w14:textId="77777777" w:rsidR="00095E0C" w:rsidRPr="000C4120" w:rsidRDefault="00095E0C" w:rsidP="000C4120">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 xml:space="preserve">The Policy is applicable to all the Employees, Directors of the </w:t>
      </w:r>
      <w:r w:rsidR="001F2E40" w:rsidRPr="000C4120">
        <w:rPr>
          <w:rFonts w:ascii="Arial" w:hAnsi="Arial" w:cs="Times New Roman"/>
          <w:color w:val="000000"/>
        </w:rPr>
        <w:t>Company</w:t>
      </w:r>
      <w:r w:rsidRPr="000C4120">
        <w:rPr>
          <w:rFonts w:ascii="Arial" w:hAnsi="Arial" w:cs="Times New Roman"/>
          <w:color w:val="000000"/>
        </w:rPr>
        <w:t xml:space="preserve"> and other Stakeholders (hereinafter referred to as “stakeholder”) such as </w:t>
      </w:r>
      <w:r w:rsidR="001F2E40" w:rsidRPr="000C4120">
        <w:rPr>
          <w:rFonts w:ascii="Arial" w:hAnsi="Arial" w:cs="Times New Roman"/>
          <w:color w:val="000000"/>
        </w:rPr>
        <w:t xml:space="preserve">Customers and </w:t>
      </w:r>
      <w:r w:rsidRPr="000C4120">
        <w:rPr>
          <w:rFonts w:ascii="Arial" w:hAnsi="Arial" w:cs="Times New Roman"/>
          <w:color w:val="000000"/>
        </w:rPr>
        <w:t>Vendors etc.</w:t>
      </w:r>
    </w:p>
    <w:p w14:paraId="6653DA4A" w14:textId="77777777" w:rsidR="00095E0C" w:rsidRPr="000C4120" w:rsidRDefault="00095E0C" w:rsidP="001C6AFC">
      <w:pPr>
        <w:autoSpaceDE w:val="0"/>
        <w:autoSpaceDN w:val="0"/>
        <w:adjustRightInd w:val="0"/>
        <w:spacing w:after="0" w:line="240" w:lineRule="auto"/>
        <w:jc w:val="both"/>
        <w:rPr>
          <w:rFonts w:ascii="Arial" w:hAnsi="Arial" w:cs="Times New Roman"/>
          <w:color w:val="000000"/>
        </w:rPr>
      </w:pPr>
    </w:p>
    <w:p w14:paraId="39EA2E30" w14:textId="77777777" w:rsidR="00095E0C" w:rsidRPr="000C4120" w:rsidRDefault="00095E0C" w:rsidP="000C4120">
      <w:pPr>
        <w:autoSpaceDE w:val="0"/>
        <w:autoSpaceDN w:val="0"/>
        <w:adjustRightInd w:val="0"/>
        <w:spacing w:after="0" w:line="240" w:lineRule="auto"/>
        <w:jc w:val="both"/>
        <w:outlineLvl w:val="0"/>
        <w:rPr>
          <w:rFonts w:ascii="Arial" w:hAnsi="Arial" w:cs="Times New Roman"/>
          <w:b/>
          <w:bCs/>
          <w:color w:val="000000"/>
        </w:rPr>
      </w:pPr>
      <w:r w:rsidRPr="000C4120">
        <w:rPr>
          <w:rFonts w:ascii="Arial" w:hAnsi="Arial" w:cs="Times New Roman"/>
          <w:color w:val="000000"/>
        </w:rPr>
        <w:t>3.</w:t>
      </w:r>
      <w:r w:rsidR="001F2E40" w:rsidRPr="000C4120">
        <w:rPr>
          <w:rFonts w:ascii="Arial" w:hAnsi="Arial" w:cs="Times New Roman"/>
          <w:color w:val="000000"/>
        </w:rPr>
        <w:t xml:space="preserve"> </w:t>
      </w:r>
      <w:r w:rsidRPr="000C4120">
        <w:rPr>
          <w:rFonts w:ascii="Arial" w:hAnsi="Arial" w:cs="Times New Roman"/>
          <w:b/>
          <w:bCs/>
          <w:color w:val="000000"/>
        </w:rPr>
        <w:t>Definitions</w:t>
      </w:r>
    </w:p>
    <w:p w14:paraId="67FABC8E" w14:textId="77777777" w:rsidR="00095E0C" w:rsidRPr="000C4120" w:rsidRDefault="00095E0C" w:rsidP="001C6AFC">
      <w:pPr>
        <w:autoSpaceDE w:val="0"/>
        <w:autoSpaceDN w:val="0"/>
        <w:adjustRightInd w:val="0"/>
        <w:spacing w:after="0" w:line="240" w:lineRule="auto"/>
        <w:jc w:val="both"/>
        <w:rPr>
          <w:rFonts w:ascii="Arial" w:hAnsi="Arial" w:cs="Times New Roman"/>
          <w:color w:val="000000"/>
        </w:rPr>
      </w:pPr>
    </w:p>
    <w:p w14:paraId="19207A9D" w14:textId="77777777" w:rsidR="00095E0C" w:rsidRPr="000C4120" w:rsidRDefault="00095E0C" w:rsidP="000C4120">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3.1 Whistleblower/Complainant- Means an employee or a Director or any other stakeholder expressing a concern or making a disclosure or lodging a complaint under this policy, in respect of the</w:t>
      </w:r>
      <w:r w:rsidR="001F2E40" w:rsidRPr="000C4120">
        <w:rPr>
          <w:rFonts w:ascii="Arial" w:hAnsi="Arial" w:cs="Times New Roman"/>
          <w:color w:val="000000"/>
        </w:rPr>
        <w:t xml:space="preserve"> </w:t>
      </w:r>
      <w:r w:rsidRPr="000C4120">
        <w:rPr>
          <w:rFonts w:ascii="Arial" w:hAnsi="Arial" w:cs="Times New Roman"/>
          <w:color w:val="000000"/>
        </w:rPr>
        <w:t>concerns/grievances mentioned above in 1.1.</w:t>
      </w:r>
    </w:p>
    <w:p w14:paraId="0E0CA983" w14:textId="77777777" w:rsidR="00095E0C" w:rsidRPr="000C4120" w:rsidRDefault="00095E0C" w:rsidP="000C4120">
      <w:pPr>
        <w:autoSpaceDE w:val="0"/>
        <w:autoSpaceDN w:val="0"/>
        <w:adjustRightInd w:val="0"/>
        <w:spacing w:after="0" w:line="240" w:lineRule="auto"/>
        <w:ind w:left="720" w:firstLine="720"/>
        <w:jc w:val="both"/>
        <w:rPr>
          <w:rFonts w:ascii="Arial" w:hAnsi="Arial" w:cs="Times New Roman"/>
          <w:color w:val="000000"/>
        </w:rPr>
      </w:pPr>
    </w:p>
    <w:p w14:paraId="16CFBD37" w14:textId="77777777" w:rsidR="00095E0C" w:rsidRPr="000C4120" w:rsidRDefault="00095E0C" w:rsidP="000C4120">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3.2 Accused/offending employee- Means an employee against whom a complaint is lodged.</w:t>
      </w:r>
    </w:p>
    <w:p w14:paraId="3A9AAA6B" w14:textId="77777777" w:rsidR="00095E0C" w:rsidRPr="000C4120" w:rsidRDefault="00095E0C" w:rsidP="001C6AFC">
      <w:pPr>
        <w:autoSpaceDE w:val="0"/>
        <w:autoSpaceDN w:val="0"/>
        <w:adjustRightInd w:val="0"/>
        <w:spacing w:after="0" w:line="240" w:lineRule="auto"/>
        <w:ind w:left="720"/>
        <w:jc w:val="both"/>
        <w:rPr>
          <w:rFonts w:ascii="Arial" w:hAnsi="Arial" w:cs="Times New Roman"/>
          <w:color w:val="000000"/>
        </w:rPr>
      </w:pPr>
    </w:p>
    <w:p w14:paraId="5A8890A1" w14:textId="77777777" w:rsidR="00095E0C" w:rsidRPr="000C4120" w:rsidRDefault="00095E0C" w:rsidP="000C4120">
      <w:pPr>
        <w:autoSpaceDE w:val="0"/>
        <w:autoSpaceDN w:val="0"/>
        <w:adjustRightInd w:val="0"/>
        <w:spacing w:after="0" w:line="240" w:lineRule="auto"/>
        <w:jc w:val="both"/>
        <w:outlineLvl w:val="0"/>
        <w:rPr>
          <w:rFonts w:ascii="Arial" w:hAnsi="Arial" w:cs="Times New Roman"/>
          <w:b/>
          <w:bCs/>
          <w:color w:val="000000"/>
        </w:rPr>
      </w:pPr>
      <w:r w:rsidRPr="000C4120">
        <w:rPr>
          <w:rFonts w:ascii="Arial" w:hAnsi="Arial" w:cs="Times New Roman"/>
          <w:color w:val="000000"/>
        </w:rPr>
        <w:t xml:space="preserve">4. </w:t>
      </w:r>
      <w:r w:rsidRPr="000C4120">
        <w:rPr>
          <w:rFonts w:ascii="Arial" w:hAnsi="Arial" w:cs="Times New Roman"/>
          <w:b/>
          <w:bCs/>
          <w:color w:val="000000"/>
        </w:rPr>
        <w:t>Vigil Mechanism/Process of lodging a complaint or expressing a concern :</w:t>
      </w:r>
    </w:p>
    <w:p w14:paraId="44214E73" w14:textId="77777777" w:rsidR="00095E0C" w:rsidRPr="000C4120" w:rsidRDefault="00095E0C" w:rsidP="001C6AFC">
      <w:pPr>
        <w:autoSpaceDE w:val="0"/>
        <w:autoSpaceDN w:val="0"/>
        <w:adjustRightInd w:val="0"/>
        <w:spacing w:after="0" w:line="240" w:lineRule="auto"/>
        <w:jc w:val="both"/>
        <w:rPr>
          <w:rFonts w:ascii="Arial" w:hAnsi="Arial" w:cs="Times New Roman"/>
          <w:color w:val="000000"/>
        </w:rPr>
      </w:pPr>
    </w:p>
    <w:p w14:paraId="4CCB6313" w14:textId="77777777" w:rsidR="00095E0C" w:rsidRPr="000C4120" w:rsidRDefault="00095E0C" w:rsidP="000C4120">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An employee/stakeholder can lodge a complaint directly to the M</w:t>
      </w:r>
      <w:r w:rsidR="0078398D" w:rsidRPr="000C4120">
        <w:rPr>
          <w:rFonts w:ascii="Arial" w:hAnsi="Arial" w:cs="Times New Roman"/>
          <w:color w:val="000000"/>
        </w:rPr>
        <w:t xml:space="preserve">anagement (refer Table 1) or </w:t>
      </w:r>
      <w:r w:rsidRPr="000C4120">
        <w:rPr>
          <w:rFonts w:ascii="Arial" w:hAnsi="Arial" w:cs="Times New Roman"/>
          <w:color w:val="000000"/>
        </w:rPr>
        <w:t>or the “Whistle Blower – Complaints Committee</w:t>
      </w:r>
      <w:r w:rsidR="0078398D" w:rsidRPr="000C4120">
        <w:rPr>
          <w:rFonts w:ascii="Arial" w:hAnsi="Arial" w:cs="Times New Roman"/>
          <w:color w:val="000000"/>
        </w:rPr>
        <w:t>” (refer Table 2) in writing</w:t>
      </w:r>
      <w:r w:rsidR="000C4120">
        <w:rPr>
          <w:rFonts w:ascii="Arial" w:hAnsi="Arial" w:cs="Times New Roman"/>
          <w:color w:val="000000"/>
        </w:rPr>
        <w:t xml:space="preserve"> </w:t>
      </w:r>
      <w:r w:rsidRPr="000C4120">
        <w:rPr>
          <w:rFonts w:ascii="Arial" w:hAnsi="Arial" w:cs="Times New Roman"/>
          <w:color w:val="000000"/>
        </w:rPr>
        <w:t xml:space="preserve">to report genuine concerns including concerns about unethical behaviour, actual or suspected fraud or violation of the </w:t>
      </w:r>
      <w:r w:rsidR="001F2E40" w:rsidRPr="000C4120">
        <w:rPr>
          <w:rFonts w:ascii="Arial" w:hAnsi="Arial" w:cs="Times New Roman"/>
          <w:color w:val="000000"/>
        </w:rPr>
        <w:t>Company</w:t>
      </w:r>
      <w:r w:rsidRPr="000C4120">
        <w:rPr>
          <w:rFonts w:ascii="Arial" w:hAnsi="Arial" w:cs="Times New Roman"/>
          <w:color w:val="000000"/>
        </w:rPr>
        <w:t>’s Code of Conduct or</w:t>
      </w:r>
      <w:r w:rsidR="001F2E40" w:rsidRPr="000C4120">
        <w:rPr>
          <w:rFonts w:ascii="Arial" w:hAnsi="Arial" w:cs="Times New Roman"/>
          <w:color w:val="000000"/>
        </w:rPr>
        <w:t xml:space="preserve"> </w:t>
      </w:r>
      <w:r w:rsidRPr="000C4120">
        <w:rPr>
          <w:rFonts w:ascii="Arial" w:hAnsi="Arial" w:cs="Times New Roman"/>
          <w:color w:val="000000"/>
        </w:rPr>
        <w:t>ethics policy.</w:t>
      </w:r>
    </w:p>
    <w:p w14:paraId="31A4ACD1" w14:textId="77777777" w:rsidR="00095E0C" w:rsidRPr="000C4120" w:rsidRDefault="00095E0C" w:rsidP="001C6AFC">
      <w:pPr>
        <w:autoSpaceDE w:val="0"/>
        <w:autoSpaceDN w:val="0"/>
        <w:adjustRightInd w:val="0"/>
        <w:spacing w:after="0" w:line="240" w:lineRule="auto"/>
        <w:jc w:val="both"/>
        <w:rPr>
          <w:rFonts w:ascii="Arial" w:hAnsi="Arial" w:cs="Times New Roman"/>
          <w:color w:val="000000"/>
        </w:rPr>
      </w:pPr>
    </w:p>
    <w:p w14:paraId="15868A65" w14:textId="77777777" w:rsidR="00095E0C" w:rsidRPr="000C4120" w:rsidRDefault="00095E0C" w:rsidP="000C4120">
      <w:pPr>
        <w:autoSpaceDE w:val="0"/>
        <w:autoSpaceDN w:val="0"/>
        <w:adjustRightInd w:val="0"/>
        <w:spacing w:after="0" w:line="240" w:lineRule="auto"/>
        <w:jc w:val="both"/>
        <w:outlineLvl w:val="0"/>
        <w:rPr>
          <w:rFonts w:ascii="Arial" w:hAnsi="Arial" w:cs="Times New Roman"/>
          <w:b/>
          <w:bCs/>
          <w:color w:val="000000"/>
        </w:rPr>
      </w:pPr>
      <w:r w:rsidRPr="000C4120">
        <w:rPr>
          <w:rFonts w:ascii="Arial" w:hAnsi="Arial" w:cs="Times New Roman"/>
          <w:color w:val="000000"/>
        </w:rPr>
        <w:t xml:space="preserve">5. </w:t>
      </w:r>
      <w:r w:rsidRPr="000C4120">
        <w:rPr>
          <w:rFonts w:ascii="Arial" w:hAnsi="Arial" w:cs="Times New Roman"/>
          <w:b/>
          <w:bCs/>
          <w:color w:val="000000"/>
        </w:rPr>
        <w:t>Whistleblower – Access to the Management/Complaints Committee</w:t>
      </w:r>
    </w:p>
    <w:p w14:paraId="65780E92" w14:textId="77777777" w:rsidR="0078398D" w:rsidRPr="000C4120" w:rsidRDefault="0078398D" w:rsidP="0078398D">
      <w:pPr>
        <w:autoSpaceDE w:val="0"/>
        <w:autoSpaceDN w:val="0"/>
        <w:adjustRightInd w:val="0"/>
        <w:spacing w:after="0" w:line="240" w:lineRule="auto"/>
        <w:jc w:val="both"/>
        <w:rPr>
          <w:rFonts w:ascii="Arial" w:hAnsi="Arial" w:cs="Times New Roman"/>
          <w:color w:val="000000"/>
        </w:rPr>
      </w:pPr>
    </w:p>
    <w:p w14:paraId="49D3D4A0" w14:textId="77777777" w:rsidR="00095E0C" w:rsidRPr="000C4120" w:rsidRDefault="00095E0C" w:rsidP="000C4120">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 xml:space="preserve">A Whistleblower can report his concerns (as referred in 1.1 above) directly to the </w:t>
      </w:r>
      <w:r w:rsidR="00D17C35" w:rsidRPr="000C4120">
        <w:rPr>
          <w:rFonts w:ascii="Arial" w:hAnsi="Arial" w:cs="Times New Roman"/>
          <w:color w:val="000000"/>
        </w:rPr>
        <w:t>Management. The contact details of</w:t>
      </w:r>
      <w:r w:rsidR="000C4120">
        <w:rPr>
          <w:rFonts w:ascii="Arial" w:hAnsi="Arial" w:cs="Times New Roman"/>
          <w:color w:val="000000"/>
        </w:rPr>
        <w:t xml:space="preserve"> </w:t>
      </w:r>
      <w:r w:rsidR="0078398D" w:rsidRPr="000C4120">
        <w:rPr>
          <w:rFonts w:ascii="Arial" w:hAnsi="Arial" w:cs="Times New Roman"/>
          <w:color w:val="000000"/>
        </w:rPr>
        <w:t xml:space="preserve">the </w:t>
      </w:r>
      <w:r w:rsidR="00D17C35" w:rsidRPr="000C4120">
        <w:rPr>
          <w:rFonts w:ascii="Arial" w:hAnsi="Arial" w:cs="Times New Roman"/>
          <w:color w:val="000000"/>
        </w:rPr>
        <w:t>Chairman and Managing Director</w:t>
      </w:r>
      <w:r w:rsidRPr="000C4120">
        <w:rPr>
          <w:rFonts w:ascii="Arial" w:hAnsi="Arial" w:cs="Times New Roman"/>
          <w:color w:val="000000"/>
        </w:rPr>
        <w:t>,</w:t>
      </w:r>
      <w:r w:rsidR="00D17C35" w:rsidRPr="000C4120">
        <w:rPr>
          <w:rFonts w:ascii="Arial" w:hAnsi="Arial" w:cs="Times New Roman"/>
          <w:color w:val="000000"/>
        </w:rPr>
        <w:t xml:space="preserve"> Sri</w:t>
      </w:r>
      <w:r w:rsidRPr="000C4120">
        <w:rPr>
          <w:rFonts w:ascii="Arial" w:hAnsi="Arial" w:cs="Times New Roman"/>
          <w:color w:val="000000"/>
        </w:rPr>
        <w:t>.</w:t>
      </w:r>
      <w:r w:rsidR="00D17C35" w:rsidRPr="000C4120">
        <w:rPr>
          <w:rFonts w:ascii="Arial" w:hAnsi="Arial" w:cs="Times New Roman"/>
          <w:color w:val="000000"/>
        </w:rPr>
        <w:t>P.V.Chandran</w:t>
      </w:r>
      <w:r w:rsidRPr="000C4120">
        <w:rPr>
          <w:rFonts w:ascii="Arial" w:hAnsi="Arial" w:cs="Times New Roman"/>
          <w:color w:val="000000"/>
        </w:rPr>
        <w:t xml:space="preserve"> </w:t>
      </w:r>
      <w:r w:rsidR="00D17C35" w:rsidRPr="000C4120">
        <w:rPr>
          <w:rFonts w:ascii="Arial" w:hAnsi="Arial" w:cs="Times New Roman"/>
          <w:color w:val="000000"/>
        </w:rPr>
        <w:t>and General Manager</w:t>
      </w:r>
      <w:r w:rsidRPr="000C4120">
        <w:rPr>
          <w:rFonts w:ascii="Arial" w:hAnsi="Arial" w:cs="Times New Roman"/>
          <w:color w:val="000000"/>
        </w:rPr>
        <w:t xml:space="preserve"> – </w:t>
      </w:r>
      <w:r w:rsidR="00D17C35" w:rsidRPr="000C4120">
        <w:rPr>
          <w:rFonts w:ascii="Arial" w:hAnsi="Arial" w:cs="Times New Roman"/>
          <w:color w:val="000000"/>
        </w:rPr>
        <w:t>Mr.G.Veera Kumar</w:t>
      </w:r>
      <w:r w:rsidR="000C4120">
        <w:rPr>
          <w:rFonts w:ascii="Arial" w:hAnsi="Arial" w:cs="Times New Roman"/>
          <w:color w:val="000000"/>
        </w:rPr>
        <w:t xml:space="preserve"> </w:t>
      </w:r>
      <w:r w:rsidRPr="000C4120">
        <w:rPr>
          <w:rFonts w:ascii="Arial" w:hAnsi="Arial" w:cs="Times New Roman"/>
          <w:color w:val="000000"/>
        </w:rPr>
        <w:t>are given hereunder:</w:t>
      </w:r>
    </w:p>
    <w:p w14:paraId="5E90D2F1"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74F95910" w14:textId="77777777" w:rsidR="0078398D" w:rsidRPr="000C4120" w:rsidRDefault="0078398D" w:rsidP="001C6AFC">
      <w:pPr>
        <w:autoSpaceDE w:val="0"/>
        <w:autoSpaceDN w:val="0"/>
        <w:adjustRightInd w:val="0"/>
        <w:spacing w:after="0" w:line="240" w:lineRule="auto"/>
        <w:jc w:val="both"/>
        <w:rPr>
          <w:rFonts w:ascii="Arial" w:hAnsi="Arial" w:cs="Calibri"/>
          <w:color w:val="000000"/>
        </w:rPr>
      </w:pPr>
    </w:p>
    <w:p w14:paraId="1CDAC223" w14:textId="77777777" w:rsidR="0078398D" w:rsidRPr="000C4120" w:rsidRDefault="0078398D" w:rsidP="001C6AFC">
      <w:pPr>
        <w:autoSpaceDE w:val="0"/>
        <w:autoSpaceDN w:val="0"/>
        <w:adjustRightInd w:val="0"/>
        <w:spacing w:after="0" w:line="240" w:lineRule="auto"/>
        <w:jc w:val="both"/>
        <w:rPr>
          <w:rFonts w:ascii="Arial" w:hAnsi="Arial" w:cs="Calibri"/>
          <w:color w:val="000000"/>
        </w:rPr>
      </w:pPr>
    </w:p>
    <w:p w14:paraId="0F566DFE" w14:textId="77777777" w:rsidR="0078398D" w:rsidRPr="000C4120" w:rsidRDefault="0078398D" w:rsidP="001C6AFC">
      <w:pPr>
        <w:autoSpaceDE w:val="0"/>
        <w:autoSpaceDN w:val="0"/>
        <w:adjustRightInd w:val="0"/>
        <w:spacing w:after="0" w:line="240" w:lineRule="auto"/>
        <w:jc w:val="both"/>
        <w:rPr>
          <w:rFonts w:ascii="Arial" w:hAnsi="Arial" w:cs="Calibri"/>
          <w:color w:val="000000"/>
        </w:rPr>
      </w:pPr>
    </w:p>
    <w:p w14:paraId="01C6625F" w14:textId="77777777" w:rsidR="0078398D" w:rsidRPr="000C4120" w:rsidRDefault="0078398D" w:rsidP="001C6AFC">
      <w:pPr>
        <w:autoSpaceDE w:val="0"/>
        <w:autoSpaceDN w:val="0"/>
        <w:adjustRightInd w:val="0"/>
        <w:spacing w:after="0" w:line="240" w:lineRule="auto"/>
        <w:jc w:val="both"/>
        <w:rPr>
          <w:rFonts w:ascii="Arial" w:hAnsi="Arial" w:cs="Calibri"/>
          <w:color w:val="000000"/>
        </w:rPr>
      </w:pPr>
    </w:p>
    <w:p w14:paraId="32B899B9" w14:textId="77777777" w:rsidR="0078398D" w:rsidRPr="000C4120" w:rsidRDefault="0078398D" w:rsidP="001C6AFC">
      <w:pPr>
        <w:autoSpaceDE w:val="0"/>
        <w:autoSpaceDN w:val="0"/>
        <w:adjustRightInd w:val="0"/>
        <w:spacing w:after="0" w:line="240" w:lineRule="auto"/>
        <w:jc w:val="both"/>
        <w:rPr>
          <w:rFonts w:ascii="Arial" w:hAnsi="Arial" w:cs="Calibri"/>
          <w:color w:val="000000"/>
        </w:rPr>
      </w:pPr>
    </w:p>
    <w:p w14:paraId="6EEE256C" w14:textId="77777777" w:rsidR="000C4120" w:rsidRDefault="000C4120">
      <w:pPr>
        <w:rPr>
          <w:rFonts w:ascii="Arial" w:hAnsi="Arial" w:cs="Times New Roman"/>
          <w:b/>
          <w:bCs/>
          <w:color w:val="000000"/>
        </w:rPr>
      </w:pPr>
      <w:r>
        <w:rPr>
          <w:rFonts w:ascii="Arial" w:hAnsi="Arial" w:cs="Times New Roman"/>
          <w:b/>
          <w:bCs/>
          <w:color w:val="000000"/>
        </w:rPr>
        <w:br w:type="page"/>
      </w:r>
    </w:p>
    <w:p w14:paraId="411EA190" w14:textId="77777777" w:rsidR="00095E0C" w:rsidRPr="000C4120" w:rsidRDefault="00095E0C" w:rsidP="000C4120">
      <w:pPr>
        <w:autoSpaceDE w:val="0"/>
        <w:autoSpaceDN w:val="0"/>
        <w:adjustRightInd w:val="0"/>
        <w:spacing w:after="0" w:line="240" w:lineRule="auto"/>
        <w:ind w:firstLine="720"/>
        <w:jc w:val="both"/>
        <w:outlineLvl w:val="0"/>
        <w:rPr>
          <w:rFonts w:ascii="Arial" w:hAnsi="Arial" w:cs="Times New Roman"/>
          <w:b/>
          <w:bCs/>
          <w:color w:val="000000"/>
        </w:rPr>
      </w:pPr>
      <w:r w:rsidRPr="000C4120">
        <w:rPr>
          <w:rFonts w:ascii="Arial" w:hAnsi="Arial" w:cs="Times New Roman"/>
          <w:b/>
          <w:bCs/>
          <w:color w:val="000000"/>
        </w:rPr>
        <w:lastRenderedPageBreak/>
        <w:t>Table 1:</w:t>
      </w:r>
    </w:p>
    <w:p w14:paraId="4F28D892" w14:textId="77777777" w:rsidR="001F2E40" w:rsidRPr="000C4120" w:rsidRDefault="001F2E40" w:rsidP="001C6AFC">
      <w:pPr>
        <w:autoSpaceDE w:val="0"/>
        <w:autoSpaceDN w:val="0"/>
        <w:adjustRightInd w:val="0"/>
        <w:spacing w:after="0" w:line="240" w:lineRule="auto"/>
        <w:jc w:val="both"/>
        <w:rPr>
          <w:rFonts w:ascii="Arial" w:hAnsi="Arial" w:cs="Times New Roman"/>
          <w:b/>
          <w:bCs/>
          <w:color w:val="000000"/>
        </w:rPr>
      </w:pPr>
    </w:p>
    <w:tbl>
      <w:tblPr>
        <w:tblStyle w:val="TableGrid"/>
        <w:tblW w:w="10064" w:type="dxa"/>
        <w:tblInd w:w="392" w:type="dxa"/>
        <w:tblLayout w:type="fixed"/>
        <w:tblLook w:val="04A0" w:firstRow="1" w:lastRow="0" w:firstColumn="1" w:lastColumn="0" w:noHBand="0" w:noVBand="1"/>
      </w:tblPr>
      <w:tblGrid>
        <w:gridCol w:w="400"/>
        <w:gridCol w:w="2222"/>
        <w:gridCol w:w="2777"/>
        <w:gridCol w:w="1688"/>
        <w:gridCol w:w="2977"/>
      </w:tblGrid>
      <w:tr w:rsidR="001F2E40" w:rsidRPr="000C4120" w14:paraId="1AD0B2EB" w14:textId="77777777" w:rsidTr="000C4120">
        <w:trPr>
          <w:trHeight w:val="622"/>
        </w:trPr>
        <w:tc>
          <w:tcPr>
            <w:tcW w:w="400" w:type="dxa"/>
            <w:vAlign w:val="center"/>
          </w:tcPr>
          <w:p w14:paraId="6D0928E9" w14:textId="77777777" w:rsidR="001F2E40" w:rsidRPr="000C4120" w:rsidRDefault="001F2E40"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1</w:t>
            </w:r>
          </w:p>
        </w:tc>
        <w:tc>
          <w:tcPr>
            <w:tcW w:w="2222" w:type="dxa"/>
            <w:vAlign w:val="center"/>
          </w:tcPr>
          <w:p w14:paraId="1373649D" w14:textId="77777777" w:rsidR="001F2E40" w:rsidRPr="000C4120" w:rsidRDefault="001F2E40"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Sri.P.V.Chandran</w:t>
            </w:r>
          </w:p>
        </w:tc>
        <w:tc>
          <w:tcPr>
            <w:tcW w:w="2777" w:type="dxa"/>
            <w:vAlign w:val="center"/>
          </w:tcPr>
          <w:p w14:paraId="4CE79926" w14:textId="77777777" w:rsidR="001F2E40" w:rsidRPr="000C4120" w:rsidRDefault="001F2E40"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 xml:space="preserve">Chairman and Managing Director </w:t>
            </w:r>
          </w:p>
        </w:tc>
        <w:tc>
          <w:tcPr>
            <w:tcW w:w="1688" w:type="dxa"/>
            <w:vAlign w:val="center"/>
          </w:tcPr>
          <w:p w14:paraId="6BEB36E5" w14:textId="77777777" w:rsidR="001F2E40" w:rsidRPr="000C4120" w:rsidRDefault="001F2E40"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0422-2491501</w:t>
            </w:r>
            <w:r w:rsidR="000C4120">
              <w:rPr>
                <w:rFonts w:ascii="Arial" w:hAnsi="Arial" w:cs="Times New Roman"/>
                <w:b/>
                <w:bCs/>
                <w:color w:val="000000"/>
                <w:sz w:val="20"/>
              </w:rPr>
              <w:t xml:space="preserve"> </w:t>
            </w:r>
            <w:r w:rsidRPr="000C4120">
              <w:rPr>
                <w:rFonts w:ascii="Arial" w:hAnsi="Arial" w:cs="Times New Roman"/>
                <w:b/>
                <w:bCs/>
                <w:color w:val="000000"/>
                <w:sz w:val="20"/>
              </w:rPr>
              <w:t>/</w:t>
            </w:r>
          </w:p>
          <w:p w14:paraId="39A5E534" w14:textId="77777777" w:rsidR="001F2E40" w:rsidRPr="000C4120" w:rsidRDefault="001F2E40"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0451-2449901</w:t>
            </w:r>
          </w:p>
        </w:tc>
        <w:tc>
          <w:tcPr>
            <w:tcW w:w="2977" w:type="dxa"/>
            <w:vAlign w:val="center"/>
          </w:tcPr>
          <w:p w14:paraId="2C56D907" w14:textId="77777777" w:rsidR="001F2E40" w:rsidRPr="000C4120" w:rsidRDefault="000C4120" w:rsidP="000C4120">
            <w:pPr>
              <w:autoSpaceDE w:val="0"/>
              <w:autoSpaceDN w:val="0"/>
              <w:adjustRightInd w:val="0"/>
              <w:rPr>
                <w:rFonts w:ascii="Arial" w:hAnsi="Arial" w:cs="Times New Roman"/>
                <w:b/>
                <w:bCs/>
                <w:color w:val="000000"/>
                <w:sz w:val="20"/>
              </w:rPr>
            </w:pPr>
            <w:hyperlink r:id="rId6" w:history="1">
              <w:r w:rsidR="001F2E40" w:rsidRPr="000C4120">
                <w:rPr>
                  <w:rStyle w:val="Hyperlink"/>
                  <w:rFonts w:ascii="Arial" w:hAnsi="Arial" w:cs="Times New Roman"/>
                  <w:b/>
                  <w:bCs/>
                  <w:sz w:val="20"/>
                </w:rPr>
                <w:t>ambika@acmills.in</w:t>
              </w:r>
            </w:hyperlink>
          </w:p>
        </w:tc>
      </w:tr>
      <w:tr w:rsidR="001F2E40" w:rsidRPr="000C4120" w14:paraId="0036235E" w14:textId="77777777" w:rsidTr="000C4120">
        <w:trPr>
          <w:trHeight w:val="467"/>
        </w:trPr>
        <w:tc>
          <w:tcPr>
            <w:tcW w:w="400" w:type="dxa"/>
            <w:vAlign w:val="center"/>
          </w:tcPr>
          <w:p w14:paraId="536C9EE3" w14:textId="77777777" w:rsidR="001F2E40" w:rsidRPr="000C4120" w:rsidRDefault="001F2E40"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2</w:t>
            </w:r>
          </w:p>
        </w:tc>
        <w:tc>
          <w:tcPr>
            <w:tcW w:w="2222" w:type="dxa"/>
            <w:vAlign w:val="center"/>
          </w:tcPr>
          <w:p w14:paraId="0918492E" w14:textId="77777777" w:rsidR="001F2E40" w:rsidRPr="000C4120" w:rsidRDefault="001F2E40"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G.Veerakumar</w:t>
            </w:r>
          </w:p>
        </w:tc>
        <w:tc>
          <w:tcPr>
            <w:tcW w:w="2777" w:type="dxa"/>
            <w:vAlign w:val="center"/>
          </w:tcPr>
          <w:p w14:paraId="03BC0D9B" w14:textId="77777777" w:rsidR="001F2E40" w:rsidRPr="000C4120" w:rsidRDefault="001F2E40"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General Manager</w:t>
            </w:r>
          </w:p>
        </w:tc>
        <w:tc>
          <w:tcPr>
            <w:tcW w:w="1688" w:type="dxa"/>
            <w:vAlign w:val="center"/>
          </w:tcPr>
          <w:p w14:paraId="6062A702" w14:textId="77777777" w:rsidR="001F2E40" w:rsidRPr="000C4120" w:rsidRDefault="001F2E40"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0451-2449905</w:t>
            </w:r>
          </w:p>
        </w:tc>
        <w:tc>
          <w:tcPr>
            <w:tcW w:w="2977" w:type="dxa"/>
            <w:vAlign w:val="center"/>
          </w:tcPr>
          <w:p w14:paraId="43ADDE4E" w14:textId="77777777" w:rsidR="001F2E40" w:rsidRPr="000C4120" w:rsidRDefault="001F2E40" w:rsidP="000C4120">
            <w:pPr>
              <w:autoSpaceDE w:val="0"/>
              <w:autoSpaceDN w:val="0"/>
              <w:adjustRightInd w:val="0"/>
              <w:rPr>
                <w:rFonts w:ascii="Arial" w:hAnsi="Arial" w:cs="Times New Roman"/>
                <w:b/>
                <w:bCs/>
                <w:color w:val="000000"/>
                <w:sz w:val="20"/>
                <w:u w:val="single"/>
              </w:rPr>
            </w:pPr>
            <w:r w:rsidRPr="000C4120">
              <w:rPr>
                <w:rFonts w:ascii="Arial" w:hAnsi="Arial" w:cs="Times New Roman"/>
                <w:b/>
                <w:bCs/>
                <w:color w:val="000000"/>
                <w:sz w:val="20"/>
                <w:u w:val="single"/>
              </w:rPr>
              <w:t>ambikamillsdgl@gmail.com</w:t>
            </w:r>
          </w:p>
        </w:tc>
      </w:tr>
    </w:tbl>
    <w:p w14:paraId="37F77623" w14:textId="77777777" w:rsidR="00095E0C" w:rsidRPr="000C4120" w:rsidRDefault="00095E0C" w:rsidP="001C6AFC">
      <w:pPr>
        <w:autoSpaceDE w:val="0"/>
        <w:autoSpaceDN w:val="0"/>
        <w:adjustRightInd w:val="0"/>
        <w:spacing w:after="0" w:line="240" w:lineRule="auto"/>
        <w:jc w:val="both"/>
        <w:rPr>
          <w:rFonts w:ascii="Arial" w:hAnsi="Arial" w:cs="Times New Roman"/>
          <w:b/>
          <w:bCs/>
          <w:color w:val="000000"/>
        </w:rPr>
      </w:pPr>
    </w:p>
    <w:p w14:paraId="2B7BDDE8" w14:textId="77777777" w:rsidR="00095E0C" w:rsidRPr="000C4120" w:rsidRDefault="00095E0C" w:rsidP="001C6AFC">
      <w:pPr>
        <w:autoSpaceDE w:val="0"/>
        <w:autoSpaceDN w:val="0"/>
        <w:adjustRightInd w:val="0"/>
        <w:spacing w:after="0" w:line="240" w:lineRule="auto"/>
        <w:jc w:val="both"/>
        <w:rPr>
          <w:rFonts w:ascii="Arial" w:hAnsi="Arial" w:cs="Times New Roman"/>
          <w:color w:val="000000"/>
        </w:rPr>
      </w:pPr>
    </w:p>
    <w:p w14:paraId="49FCD031" w14:textId="77777777" w:rsidR="00095E0C" w:rsidRPr="000C4120" w:rsidRDefault="00095E0C" w:rsidP="00D17C35">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b/>
          <w:bCs/>
          <w:color w:val="000000"/>
        </w:rPr>
        <w:t>Alternatively</w:t>
      </w:r>
      <w:r w:rsidRPr="000C4120">
        <w:rPr>
          <w:rFonts w:ascii="Arial" w:hAnsi="Arial" w:cs="Times New Roman"/>
          <w:color w:val="000000"/>
        </w:rPr>
        <w:t xml:space="preserve">, such concerns can be reported to the "Whistleblower - Complaints Committee"(the “Committee”). The said Committee has been constituted by the </w:t>
      </w:r>
      <w:r w:rsidR="001F2E40" w:rsidRPr="000C4120">
        <w:rPr>
          <w:rFonts w:ascii="Arial" w:hAnsi="Arial" w:cs="Times New Roman"/>
          <w:color w:val="000000"/>
        </w:rPr>
        <w:t>Company</w:t>
      </w:r>
      <w:r w:rsidRPr="000C4120">
        <w:rPr>
          <w:rFonts w:ascii="Arial" w:hAnsi="Arial" w:cs="Times New Roman"/>
          <w:color w:val="000000"/>
        </w:rPr>
        <w:t xml:space="preserve"> to receive, review, investigate and re</w:t>
      </w:r>
      <w:r w:rsidR="00D17C35" w:rsidRPr="000C4120">
        <w:rPr>
          <w:rFonts w:ascii="Arial" w:hAnsi="Arial" w:cs="Times New Roman"/>
          <w:color w:val="000000"/>
        </w:rPr>
        <w:t>dress issues raised directly by the employees</w:t>
      </w:r>
      <w:r w:rsidRPr="000C4120">
        <w:rPr>
          <w:rFonts w:ascii="Arial" w:hAnsi="Arial" w:cs="Times New Roman"/>
          <w:color w:val="000000"/>
        </w:rPr>
        <w:t xml:space="preserve"> or stakeholders. All the concerns raised to the Committee must immediately be brought</w:t>
      </w:r>
      <w:r w:rsidR="001F2E40" w:rsidRPr="000C4120">
        <w:rPr>
          <w:rFonts w:ascii="Arial" w:hAnsi="Arial" w:cs="Times New Roman"/>
          <w:color w:val="000000"/>
        </w:rPr>
        <w:t xml:space="preserve"> </w:t>
      </w:r>
      <w:r w:rsidRPr="000C4120">
        <w:rPr>
          <w:rFonts w:ascii="Arial" w:hAnsi="Arial" w:cs="Times New Roman"/>
          <w:color w:val="000000"/>
        </w:rPr>
        <w:t>to the notice of the Management.</w:t>
      </w:r>
    </w:p>
    <w:p w14:paraId="02CBC983" w14:textId="77777777" w:rsidR="00095E0C" w:rsidRPr="000C4120" w:rsidRDefault="00095E0C" w:rsidP="001C6AFC">
      <w:pPr>
        <w:autoSpaceDE w:val="0"/>
        <w:autoSpaceDN w:val="0"/>
        <w:adjustRightInd w:val="0"/>
        <w:spacing w:after="0" w:line="240" w:lineRule="auto"/>
        <w:jc w:val="both"/>
        <w:rPr>
          <w:rFonts w:ascii="Arial" w:hAnsi="Arial" w:cs="Times New Roman"/>
          <w:color w:val="000000"/>
        </w:rPr>
      </w:pPr>
    </w:p>
    <w:p w14:paraId="5EFE54AB" w14:textId="77777777" w:rsidR="00095E0C" w:rsidRPr="000C4120" w:rsidRDefault="00095E0C" w:rsidP="00D17C35">
      <w:pPr>
        <w:autoSpaceDE w:val="0"/>
        <w:autoSpaceDN w:val="0"/>
        <w:adjustRightInd w:val="0"/>
        <w:spacing w:after="0" w:line="240" w:lineRule="auto"/>
        <w:ind w:firstLine="720"/>
        <w:jc w:val="both"/>
        <w:rPr>
          <w:rFonts w:ascii="Arial" w:hAnsi="Arial" w:cs="Times New Roman"/>
          <w:color w:val="000000"/>
        </w:rPr>
      </w:pPr>
      <w:r w:rsidRPr="000C4120">
        <w:rPr>
          <w:rFonts w:ascii="Arial" w:hAnsi="Arial" w:cs="Times New Roman"/>
          <w:color w:val="000000"/>
        </w:rPr>
        <w:t>- The Committee comprises of the following members:</w:t>
      </w:r>
    </w:p>
    <w:p w14:paraId="5E031929" w14:textId="77777777" w:rsidR="00095E0C" w:rsidRPr="000C4120" w:rsidRDefault="00095E0C" w:rsidP="001C6AFC">
      <w:pPr>
        <w:autoSpaceDE w:val="0"/>
        <w:autoSpaceDN w:val="0"/>
        <w:adjustRightInd w:val="0"/>
        <w:spacing w:after="0" w:line="240" w:lineRule="auto"/>
        <w:jc w:val="both"/>
        <w:rPr>
          <w:rFonts w:ascii="Arial" w:hAnsi="Arial" w:cs="Times New Roman"/>
          <w:color w:val="000000"/>
        </w:rPr>
      </w:pPr>
    </w:p>
    <w:p w14:paraId="37E92019" w14:textId="77777777" w:rsidR="00095E0C" w:rsidRPr="000C4120" w:rsidRDefault="00095E0C" w:rsidP="000C4120">
      <w:pPr>
        <w:autoSpaceDE w:val="0"/>
        <w:autoSpaceDN w:val="0"/>
        <w:adjustRightInd w:val="0"/>
        <w:spacing w:after="0" w:line="240" w:lineRule="auto"/>
        <w:ind w:firstLine="720"/>
        <w:jc w:val="both"/>
        <w:outlineLvl w:val="0"/>
        <w:rPr>
          <w:rFonts w:ascii="Arial" w:hAnsi="Arial" w:cs="Times New Roman"/>
          <w:b/>
          <w:bCs/>
          <w:color w:val="000000"/>
        </w:rPr>
      </w:pPr>
      <w:r w:rsidRPr="000C4120">
        <w:rPr>
          <w:rFonts w:ascii="Arial" w:hAnsi="Arial" w:cs="Times New Roman"/>
          <w:b/>
          <w:bCs/>
          <w:color w:val="000000"/>
        </w:rPr>
        <w:t>Table 2:</w:t>
      </w:r>
    </w:p>
    <w:p w14:paraId="05812FA2" w14:textId="77777777" w:rsidR="00095E0C" w:rsidRPr="000C4120" w:rsidRDefault="00095E0C" w:rsidP="001C6AFC">
      <w:pPr>
        <w:autoSpaceDE w:val="0"/>
        <w:autoSpaceDN w:val="0"/>
        <w:adjustRightInd w:val="0"/>
        <w:spacing w:after="0" w:line="240" w:lineRule="auto"/>
        <w:jc w:val="both"/>
        <w:rPr>
          <w:rFonts w:ascii="Arial" w:hAnsi="Arial" w:cs="Times New Roman"/>
          <w:b/>
          <w:bCs/>
          <w:color w:val="000000"/>
        </w:rPr>
      </w:pPr>
    </w:p>
    <w:tbl>
      <w:tblPr>
        <w:tblStyle w:val="TableGrid"/>
        <w:tblW w:w="10064" w:type="dxa"/>
        <w:tblInd w:w="392" w:type="dxa"/>
        <w:tblLayout w:type="fixed"/>
        <w:tblLook w:val="04A0" w:firstRow="1" w:lastRow="0" w:firstColumn="1" w:lastColumn="0" w:noHBand="0" w:noVBand="1"/>
      </w:tblPr>
      <w:tblGrid>
        <w:gridCol w:w="817"/>
        <w:gridCol w:w="1876"/>
        <w:gridCol w:w="1843"/>
        <w:gridCol w:w="1559"/>
        <w:gridCol w:w="1418"/>
        <w:gridCol w:w="2551"/>
      </w:tblGrid>
      <w:tr w:rsidR="000C4120" w:rsidRPr="000C4120" w14:paraId="7D6361E9" w14:textId="77777777" w:rsidTr="000C4120">
        <w:trPr>
          <w:trHeight w:val="792"/>
        </w:trPr>
        <w:tc>
          <w:tcPr>
            <w:tcW w:w="817" w:type="dxa"/>
            <w:vAlign w:val="center"/>
          </w:tcPr>
          <w:p w14:paraId="480D1771" w14:textId="77777777" w:rsidR="00095E0C" w:rsidRPr="000C4120" w:rsidRDefault="00095E0C"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Sr.</w:t>
            </w:r>
            <w:r w:rsidR="000C4120">
              <w:rPr>
                <w:rFonts w:ascii="Arial" w:hAnsi="Arial" w:cs="Times New Roman"/>
                <w:b/>
                <w:bCs/>
                <w:color w:val="000000"/>
                <w:sz w:val="20"/>
              </w:rPr>
              <w:t xml:space="preserve"> </w:t>
            </w:r>
            <w:r w:rsidRPr="000C4120">
              <w:rPr>
                <w:rFonts w:ascii="Arial" w:hAnsi="Arial" w:cs="Times New Roman"/>
                <w:b/>
                <w:bCs/>
                <w:color w:val="000000"/>
                <w:sz w:val="20"/>
              </w:rPr>
              <w:t>No</w:t>
            </w:r>
          </w:p>
        </w:tc>
        <w:tc>
          <w:tcPr>
            <w:tcW w:w="1876" w:type="dxa"/>
            <w:vAlign w:val="center"/>
          </w:tcPr>
          <w:p w14:paraId="39492FBB" w14:textId="77777777" w:rsidR="00095E0C" w:rsidRPr="000C4120" w:rsidRDefault="00095E0C"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 xml:space="preserve">Name </w:t>
            </w:r>
          </w:p>
        </w:tc>
        <w:tc>
          <w:tcPr>
            <w:tcW w:w="1843" w:type="dxa"/>
            <w:vAlign w:val="center"/>
          </w:tcPr>
          <w:p w14:paraId="47B8DF11" w14:textId="77777777" w:rsidR="00095E0C" w:rsidRPr="000C4120" w:rsidRDefault="00095E0C"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Designation</w:t>
            </w:r>
          </w:p>
        </w:tc>
        <w:tc>
          <w:tcPr>
            <w:tcW w:w="1559" w:type="dxa"/>
            <w:vAlign w:val="center"/>
          </w:tcPr>
          <w:p w14:paraId="1A52699E" w14:textId="77777777" w:rsidR="00095E0C" w:rsidRPr="000C4120" w:rsidRDefault="00095E0C"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Contact</w:t>
            </w:r>
          </w:p>
          <w:p w14:paraId="66AA8F17" w14:textId="77777777" w:rsidR="00095E0C" w:rsidRPr="000C4120" w:rsidRDefault="00095E0C"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Details</w:t>
            </w:r>
          </w:p>
        </w:tc>
        <w:tc>
          <w:tcPr>
            <w:tcW w:w="1418" w:type="dxa"/>
            <w:vAlign w:val="center"/>
          </w:tcPr>
          <w:p w14:paraId="38404424" w14:textId="77777777" w:rsidR="00095E0C" w:rsidRPr="000C4120" w:rsidRDefault="00095E0C"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Mobile No.</w:t>
            </w:r>
          </w:p>
        </w:tc>
        <w:tc>
          <w:tcPr>
            <w:tcW w:w="2551" w:type="dxa"/>
            <w:vAlign w:val="center"/>
          </w:tcPr>
          <w:p w14:paraId="1482EA4E" w14:textId="77777777" w:rsidR="00095E0C" w:rsidRPr="000C4120" w:rsidRDefault="00095E0C"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E-mail ID</w:t>
            </w:r>
          </w:p>
        </w:tc>
      </w:tr>
      <w:tr w:rsidR="000C4120" w:rsidRPr="000C4120" w14:paraId="4766872C" w14:textId="77777777" w:rsidTr="000C4120">
        <w:trPr>
          <w:trHeight w:val="265"/>
        </w:trPr>
        <w:tc>
          <w:tcPr>
            <w:tcW w:w="817" w:type="dxa"/>
            <w:vAlign w:val="center"/>
          </w:tcPr>
          <w:p w14:paraId="68B034F5" w14:textId="77777777" w:rsidR="00095E0C" w:rsidRPr="000C4120" w:rsidRDefault="00D17C35"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1</w:t>
            </w:r>
          </w:p>
        </w:tc>
        <w:tc>
          <w:tcPr>
            <w:tcW w:w="1876" w:type="dxa"/>
            <w:vAlign w:val="center"/>
          </w:tcPr>
          <w:p w14:paraId="4AEC8B05" w14:textId="77777777" w:rsidR="00095E0C" w:rsidRPr="000C4120" w:rsidRDefault="00FE518E"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G.Veerakumar</w:t>
            </w:r>
          </w:p>
        </w:tc>
        <w:tc>
          <w:tcPr>
            <w:tcW w:w="1843" w:type="dxa"/>
            <w:vAlign w:val="center"/>
          </w:tcPr>
          <w:p w14:paraId="6F9E2DDC" w14:textId="77777777" w:rsidR="00095E0C" w:rsidRPr="000C4120" w:rsidRDefault="00FE518E"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GM</w:t>
            </w:r>
          </w:p>
        </w:tc>
        <w:tc>
          <w:tcPr>
            <w:tcW w:w="1559" w:type="dxa"/>
            <w:vAlign w:val="center"/>
          </w:tcPr>
          <w:p w14:paraId="2252321B" w14:textId="77777777" w:rsidR="00095E0C" w:rsidRPr="000C4120" w:rsidRDefault="005421A7"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0451-2449905</w:t>
            </w:r>
          </w:p>
        </w:tc>
        <w:tc>
          <w:tcPr>
            <w:tcW w:w="1418" w:type="dxa"/>
            <w:vAlign w:val="center"/>
          </w:tcPr>
          <w:p w14:paraId="4658FFEA" w14:textId="77777777" w:rsidR="00095E0C" w:rsidRPr="000C4120" w:rsidRDefault="005421A7"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9363383066</w:t>
            </w:r>
          </w:p>
        </w:tc>
        <w:tc>
          <w:tcPr>
            <w:tcW w:w="2551" w:type="dxa"/>
            <w:vAlign w:val="center"/>
          </w:tcPr>
          <w:p w14:paraId="5F5E8022" w14:textId="77777777" w:rsidR="00095E0C" w:rsidRPr="000C4120" w:rsidRDefault="000C4120" w:rsidP="000C4120">
            <w:pPr>
              <w:autoSpaceDE w:val="0"/>
              <w:autoSpaceDN w:val="0"/>
              <w:adjustRightInd w:val="0"/>
              <w:rPr>
                <w:rFonts w:ascii="Arial" w:hAnsi="Arial" w:cs="Times New Roman"/>
                <w:bCs/>
                <w:color w:val="000000"/>
                <w:sz w:val="18"/>
              </w:rPr>
            </w:pPr>
            <w:hyperlink r:id="rId7" w:history="1">
              <w:r w:rsidR="00FE518E" w:rsidRPr="000C4120">
                <w:rPr>
                  <w:rFonts w:ascii="Arial" w:hAnsi="Arial"/>
                  <w:color w:val="000000"/>
                  <w:sz w:val="18"/>
                </w:rPr>
                <w:t>ambikamillsdgl@gmail.com</w:t>
              </w:r>
            </w:hyperlink>
          </w:p>
        </w:tc>
      </w:tr>
      <w:tr w:rsidR="000C4120" w:rsidRPr="000C4120" w14:paraId="5D39CCF8" w14:textId="77777777" w:rsidTr="000C4120">
        <w:trPr>
          <w:trHeight w:val="265"/>
        </w:trPr>
        <w:tc>
          <w:tcPr>
            <w:tcW w:w="817" w:type="dxa"/>
            <w:vAlign w:val="center"/>
          </w:tcPr>
          <w:p w14:paraId="435C6F43" w14:textId="77777777" w:rsidR="00095E0C" w:rsidRPr="000C4120" w:rsidRDefault="00D17C35"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2</w:t>
            </w:r>
          </w:p>
        </w:tc>
        <w:tc>
          <w:tcPr>
            <w:tcW w:w="1876" w:type="dxa"/>
            <w:vAlign w:val="center"/>
          </w:tcPr>
          <w:p w14:paraId="4C2533BB" w14:textId="77777777" w:rsidR="00095E0C" w:rsidRPr="000C4120" w:rsidRDefault="00D17C35"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K.Ravichandran</w:t>
            </w:r>
          </w:p>
        </w:tc>
        <w:tc>
          <w:tcPr>
            <w:tcW w:w="1843" w:type="dxa"/>
            <w:vAlign w:val="center"/>
          </w:tcPr>
          <w:p w14:paraId="4A3E7755" w14:textId="77777777" w:rsidR="00095E0C" w:rsidRPr="000C4120" w:rsidRDefault="00D17C35"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GM (Tech)</w:t>
            </w:r>
          </w:p>
        </w:tc>
        <w:tc>
          <w:tcPr>
            <w:tcW w:w="1559" w:type="dxa"/>
            <w:vAlign w:val="center"/>
          </w:tcPr>
          <w:p w14:paraId="5974CF05" w14:textId="77777777" w:rsidR="00095E0C" w:rsidRPr="000C4120" w:rsidRDefault="005421A7"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0451-2449961</w:t>
            </w:r>
          </w:p>
        </w:tc>
        <w:tc>
          <w:tcPr>
            <w:tcW w:w="1418" w:type="dxa"/>
            <w:vAlign w:val="center"/>
          </w:tcPr>
          <w:p w14:paraId="7136D62B" w14:textId="77777777" w:rsidR="00095E0C" w:rsidRPr="000C4120" w:rsidRDefault="005421A7"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9443919165</w:t>
            </w:r>
          </w:p>
        </w:tc>
        <w:tc>
          <w:tcPr>
            <w:tcW w:w="2551" w:type="dxa"/>
            <w:vAlign w:val="center"/>
          </w:tcPr>
          <w:p w14:paraId="5FC32A47" w14:textId="77777777" w:rsidR="00095E0C" w:rsidRPr="000C4120" w:rsidRDefault="000C4120" w:rsidP="000C4120">
            <w:pPr>
              <w:autoSpaceDE w:val="0"/>
              <w:autoSpaceDN w:val="0"/>
              <w:adjustRightInd w:val="0"/>
              <w:rPr>
                <w:rFonts w:ascii="Arial" w:hAnsi="Arial" w:cs="Times New Roman"/>
                <w:bCs/>
                <w:color w:val="000000"/>
                <w:sz w:val="18"/>
              </w:rPr>
            </w:pPr>
            <w:hyperlink r:id="rId8" w:history="1">
              <w:r w:rsidR="005421A7" w:rsidRPr="000C4120">
                <w:rPr>
                  <w:rFonts w:ascii="Arial" w:hAnsi="Arial"/>
                  <w:color w:val="000000"/>
                  <w:sz w:val="18"/>
                </w:rPr>
                <w:t>ambikamillsdgl@gmail.com</w:t>
              </w:r>
            </w:hyperlink>
          </w:p>
        </w:tc>
      </w:tr>
      <w:tr w:rsidR="000C4120" w:rsidRPr="000C4120" w14:paraId="4C4EC06A" w14:textId="77777777" w:rsidTr="000C4120">
        <w:trPr>
          <w:trHeight w:val="265"/>
        </w:trPr>
        <w:tc>
          <w:tcPr>
            <w:tcW w:w="817" w:type="dxa"/>
            <w:vAlign w:val="center"/>
          </w:tcPr>
          <w:p w14:paraId="0D792482" w14:textId="77777777" w:rsidR="00095E0C" w:rsidRPr="000C4120" w:rsidRDefault="00D17C35"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3</w:t>
            </w:r>
          </w:p>
        </w:tc>
        <w:tc>
          <w:tcPr>
            <w:tcW w:w="1876" w:type="dxa"/>
            <w:vAlign w:val="center"/>
          </w:tcPr>
          <w:p w14:paraId="7B7A3D9B" w14:textId="77777777" w:rsidR="00095E0C" w:rsidRPr="000C4120" w:rsidRDefault="00D17C35"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G.Narayanan</w:t>
            </w:r>
          </w:p>
        </w:tc>
        <w:tc>
          <w:tcPr>
            <w:tcW w:w="1843" w:type="dxa"/>
            <w:vAlign w:val="center"/>
          </w:tcPr>
          <w:p w14:paraId="1B9A4DDC" w14:textId="77777777" w:rsidR="00095E0C" w:rsidRPr="000C4120" w:rsidRDefault="00FE518E"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Workers</w:t>
            </w:r>
            <w:r w:rsidR="00D17C35" w:rsidRPr="000C4120">
              <w:rPr>
                <w:rFonts w:ascii="Arial" w:hAnsi="Arial" w:cs="Times New Roman"/>
                <w:b/>
                <w:bCs/>
                <w:color w:val="000000"/>
                <w:sz w:val="20"/>
              </w:rPr>
              <w:t xml:space="preserve">– Leader </w:t>
            </w:r>
          </w:p>
        </w:tc>
        <w:tc>
          <w:tcPr>
            <w:tcW w:w="1559" w:type="dxa"/>
            <w:vAlign w:val="center"/>
          </w:tcPr>
          <w:p w14:paraId="09A9AFCA" w14:textId="77777777" w:rsidR="00095E0C" w:rsidRPr="000C4120" w:rsidRDefault="005421A7"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0451-2449900</w:t>
            </w:r>
          </w:p>
        </w:tc>
        <w:tc>
          <w:tcPr>
            <w:tcW w:w="1418" w:type="dxa"/>
            <w:vAlign w:val="center"/>
          </w:tcPr>
          <w:p w14:paraId="4DC99B12" w14:textId="77777777" w:rsidR="00095E0C" w:rsidRPr="000C4120" w:rsidRDefault="005421A7"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9443728760</w:t>
            </w:r>
          </w:p>
        </w:tc>
        <w:tc>
          <w:tcPr>
            <w:tcW w:w="2551" w:type="dxa"/>
            <w:vAlign w:val="center"/>
          </w:tcPr>
          <w:p w14:paraId="4A4ECE57" w14:textId="77777777" w:rsidR="00095E0C" w:rsidRPr="000C4120" w:rsidRDefault="000C4120" w:rsidP="000C4120">
            <w:pPr>
              <w:autoSpaceDE w:val="0"/>
              <w:autoSpaceDN w:val="0"/>
              <w:adjustRightInd w:val="0"/>
              <w:rPr>
                <w:rFonts w:ascii="Arial" w:hAnsi="Arial" w:cs="Times New Roman"/>
                <w:bCs/>
                <w:color w:val="000000"/>
                <w:sz w:val="18"/>
              </w:rPr>
            </w:pPr>
            <w:hyperlink r:id="rId9" w:history="1">
              <w:r w:rsidR="005421A7" w:rsidRPr="000C4120">
                <w:rPr>
                  <w:rFonts w:ascii="Arial" w:hAnsi="Arial"/>
                  <w:color w:val="000000"/>
                  <w:sz w:val="18"/>
                </w:rPr>
                <w:t>ambikamillsdgl@gmail.com</w:t>
              </w:r>
            </w:hyperlink>
          </w:p>
        </w:tc>
      </w:tr>
      <w:tr w:rsidR="000C4120" w:rsidRPr="000C4120" w14:paraId="2751639C" w14:textId="77777777" w:rsidTr="000C4120">
        <w:trPr>
          <w:trHeight w:val="331"/>
        </w:trPr>
        <w:tc>
          <w:tcPr>
            <w:tcW w:w="817" w:type="dxa"/>
            <w:vAlign w:val="center"/>
          </w:tcPr>
          <w:p w14:paraId="04387010" w14:textId="77777777" w:rsidR="00FE518E" w:rsidRPr="000C4120" w:rsidRDefault="00FE518E"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4</w:t>
            </w:r>
          </w:p>
        </w:tc>
        <w:tc>
          <w:tcPr>
            <w:tcW w:w="1876" w:type="dxa"/>
            <w:vAlign w:val="center"/>
          </w:tcPr>
          <w:p w14:paraId="042FC938" w14:textId="77777777" w:rsidR="00FE518E" w:rsidRPr="000C4120" w:rsidRDefault="00FE518E"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S.Raje</w:t>
            </w:r>
          </w:p>
        </w:tc>
        <w:tc>
          <w:tcPr>
            <w:tcW w:w="1843" w:type="dxa"/>
            <w:vAlign w:val="center"/>
          </w:tcPr>
          <w:p w14:paraId="38470DAF" w14:textId="77777777" w:rsidR="00FE518E" w:rsidRPr="000C4120" w:rsidRDefault="00FE518E"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QC – HOD</w:t>
            </w:r>
          </w:p>
        </w:tc>
        <w:tc>
          <w:tcPr>
            <w:tcW w:w="1559" w:type="dxa"/>
            <w:vAlign w:val="center"/>
          </w:tcPr>
          <w:p w14:paraId="18E4D016" w14:textId="77777777" w:rsidR="00FE518E" w:rsidRPr="000C4120" w:rsidRDefault="00FE518E"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0451-2449960</w:t>
            </w:r>
          </w:p>
        </w:tc>
        <w:tc>
          <w:tcPr>
            <w:tcW w:w="1418" w:type="dxa"/>
            <w:vAlign w:val="center"/>
          </w:tcPr>
          <w:p w14:paraId="1D0FA9D8" w14:textId="77777777" w:rsidR="00FE518E" w:rsidRPr="000C4120" w:rsidRDefault="00FE518E" w:rsidP="000C4120">
            <w:pPr>
              <w:autoSpaceDE w:val="0"/>
              <w:autoSpaceDN w:val="0"/>
              <w:adjustRightInd w:val="0"/>
              <w:rPr>
                <w:rFonts w:ascii="Arial" w:hAnsi="Arial" w:cs="Times New Roman"/>
                <w:b/>
                <w:bCs/>
                <w:color w:val="000000"/>
                <w:sz w:val="20"/>
              </w:rPr>
            </w:pPr>
            <w:r w:rsidRPr="000C4120">
              <w:rPr>
                <w:rFonts w:ascii="Arial" w:hAnsi="Arial" w:cs="Times New Roman"/>
                <w:b/>
                <w:bCs/>
                <w:color w:val="000000"/>
                <w:sz w:val="20"/>
              </w:rPr>
              <w:t>9629623795</w:t>
            </w:r>
          </w:p>
        </w:tc>
        <w:tc>
          <w:tcPr>
            <w:tcW w:w="2551" w:type="dxa"/>
            <w:vAlign w:val="center"/>
          </w:tcPr>
          <w:p w14:paraId="7CF392BD" w14:textId="77777777" w:rsidR="000C4120" w:rsidRPr="000C4120" w:rsidRDefault="00FE518E" w:rsidP="000C4120">
            <w:pPr>
              <w:autoSpaceDE w:val="0"/>
              <w:autoSpaceDN w:val="0"/>
              <w:adjustRightInd w:val="0"/>
              <w:rPr>
                <w:rFonts w:ascii="Arial" w:hAnsi="Arial" w:cs="Times New Roman"/>
                <w:bCs/>
                <w:color w:val="000000"/>
                <w:sz w:val="18"/>
              </w:rPr>
            </w:pPr>
            <w:r w:rsidRPr="000C4120">
              <w:rPr>
                <w:rFonts w:ascii="Arial" w:hAnsi="Arial" w:cs="Times New Roman"/>
                <w:bCs/>
                <w:color w:val="000000"/>
                <w:sz w:val="18"/>
              </w:rPr>
              <w:t>acmills3@gmail.com</w:t>
            </w:r>
          </w:p>
        </w:tc>
      </w:tr>
    </w:tbl>
    <w:p w14:paraId="78671064" w14:textId="77777777" w:rsidR="00095E0C" w:rsidRPr="000C4120" w:rsidRDefault="00095E0C" w:rsidP="001C6AFC">
      <w:pPr>
        <w:autoSpaceDE w:val="0"/>
        <w:autoSpaceDN w:val="0"/>
        <w:adjustRightInd w:val="0"/>
        <w:spacing w:after="0" w:line="240" w:lineRule="auto"/>
        <w:jc w:val="both"/>
        <w:rPr>
          <w:rFonts w:ascii="Arial" w:hAnsi="Arial" w:cs="Times New Roman"/>
          <w:color w:val="000000"/>
        </w:rPr>
      </w:pPr>
    </w:p>
    <w:p w14:paraId="24ECB96D" w14:textId="77777777" w:rsidR="00095E0C" w:rsidRPr="000C4120" w:rsidRDefault="00095E0C" w:rsidP="001C6AFC">
      <w:pPr>
        <w:autoSpaceDE w:val="0"/>
        <w:autoSpaceDN w:val="0"/>
        <w:adjustRightInd w:val="0"/>
        <w:spacing w:after="0" w:line="240" w:lineRule="auto"/>
        <w:jc w:val="both"/>
        <w:rPr>
          <w:rFonts w:ascii="Arial" w:hAnsi="Arial" w:cs="Times New Roman"/>
          <w:b/>
          <w:bCs/>
          <w:color w:val="000000"/>
        </w:rPr>
      </w:pPr>
      <w:r w:rsidRPr="000C4120">
        <w:rPr>
          <w:rFonts w:ascii="Arial" w:hAnsi="Arial" w:cs="Times New Roman"/>
          <w:color w:val="000000"/>
        </w:rPr>
        <w:t xml:space="preserve">6. </w:t>
      </w:r>
      <w:r w:rsidRPr="000C4120">
        <w:rPr>
          <w:rFonts w:ascii="Arial" w:hAnsi="Arial" w:cs="Times New Roman"/>
          <w:b/>
          <w:bCs/>
          <w:color w:val="000000"/>
        </w:rPr>
        <w:t>Redressal Procedure</w:t>
      </w:r>
    </w:p>
    <w:p w14:paraId="2892500F" w14:textId="77777777" w:rsidR="00095E0C" w:rsidRPr="000C4120" w:rsidRDefault="00095E0C" w:rsidP="001C6AFC">
      <w:pPr>
        <w:autoSpaceDE w:val="0"/>
        <w:autoSpaceDN w:val="0"/>
        <w:adjustRightInd w:val="0"/>
        <w:spacing w:after="0" w:line="240" w:lineRule="auto"/>
        <w:jc w:val="both"/>
        <w:rPr>
          <w:rFonts w:ascii="Arial" w:hAnsi="Arial" w:cs="Times New Roman"/>
          <w:b/>
          <w:bCs/>
          <w:color w:val="000000"/>
        </w:rPr>
      </w:pPr>
    </w:p>
    <w:p w14:paraId="1016118A" w14:textId="77777777" w:rsidR="00095E0C" w:rsidRPr="000C4120" w:rsidRDefault="00095E0C" w:rsidP="001C6AFC">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 xml:space="preserve">6.1 Upon receipt of a complaint, the Management may direct any two or more members to initiate investigation. Within </w:t>
      </w:r>
      <w:r w:rsidRPr="000C4120">
        <w:rPr>
          <w:rFonts w:ascii="Arial" w:hAnsi="Arial" w:cs="Times New Roman"/>
          <w:bCs/>
          <w:color w:val="000000"/>
        </w:rPr>
        <w:t>7 days</w:t>
      </w:r>
      <w:r w:rsidRPr="000C4120">
        <w:rPr>
          <w:rFonts w:ascii="Arial" w:hAnsi="Arial" w:cs="Times New Roman"/>
          <w:b/>
          <w:bCs/>
          <w:color w:val="000000"/>
        </w:rPr>
        <w:t xml:space="preserve"> </w:t>
      </w:r>
      <w:r w:rsidRPr="000C4120">
        <w:rPr>
          <w:rFonts w:ascii="Arial" w:hAnsi="Arial" w:cs="Times New Roman"/>
          <w:color w:val="000000"/>
        </w:rPr>
        <w:t>of receipt of the complaint/concern, the selected Member(s) of the Committee shall respond to the Complainant either personally and seek more information or clarifications. The Member(s) may also check if the whistle blower is willing to disclose his identity to make the communication</w:t>
      </w:r>
      <w:r w:rsidR="001C6AFC" w:rsidRPr="000C4120">
        <w:rPr>
          <w:rFonts w:ascii="Arial" w:hAnsi="Arial" w:cs="Times New Roman"/>
          <w:color w:val="000000"/>
        </w:rPr>
        <w:t xml:space="preserve"> </w:t>
      </w:r>
      <w:r w:rsidRPr="000C4120">
        <w:rPr>
          <w:rFonts w:ascii="Arial" w:hAnsi="Arial" w:cs="Times New Roman"/>
          <w:color w:val="000000"/>
        </w:rPr>
        <w:t>process direct, smooth, more meaningful and less time consuming. Depending on the Complainant agreeing to disclose his identity, the Committee Members shall meet him/her and</w:t>
      </w:r>
      <w:r w:rsidR="005421A7" w:rsidRPr="000C4120">
        <w:rPr>
          <w:rFonts w:ascii="Arial" w:hAnsi="Arial" w:cs="Times New Roman"/>
          <w:color w:val="000000"/>
        </w:rPr>
        <w:t xml:space="preserve"> </w:t>
      </w:r>
      <w:r w:rsidRPr="000C4120">
        <w:rPr>
          <w:rFonts w:ascii="Arial" w:hAnsi="Arial" w:cs="Times New Roman"/>
          <w:color w:val="000000"/>
        </w:rPr>
        <w:t>further their investigations in any case.</w:t>
      </w:r>
    </w:p>
    <w:p w14:paraId="39AB968D" w14:textId="77777777" w:rsidR="00095E0C" w:rsidRPr="000C4120" w:rsidRDefault="00095E0C" w:rsidP="001C6AFC">
      <w:pPr>
        <w:autoSpaceDE w:val="0"/>
        <w:autoSpaceDN w:val="0"/>
        <w:adjustRightInd w:val="0"/>
        <w:spacing w:after="0" w:line="240" w:lineRule="auto"/>
        <w:ind w:firstLine="720"/>
        <w:jc w:val="both"/>
        <w:rPr>
          <w:rFonts w:ascii="Arial" w:hAnsi="Arial" w:cs="Times New Roman"/>
          <w:color w:val="000000"/>
        </w:rPr>
      </w:pPr>
    </w:p>
    <w:p w14:paraId="06BB7AA4" w14:textId="77777777" w:rsidR="001C6AFC" w:rsidRPr="000C4120" w:rsidRDefault="001C6AFC" w:rsidP="001C6AFC">
      <w:pPr>
        <w:autoSpaceDE w:val="0"/>
        <w:autoSpaceDN w:val="0"/>
        <w:adjustRightInd w:val="0"/>
        <w:spacing w:after="0" w:line="240" w:lineRule="auto"/>
        <w:ind w:left="720"/>
        <w:jc w:val="both"/>
        <w:rPr>
          <w:rFonts w:ascii="Arial" w:hAnsi="Arial" w:cs="Times New Roman"/>
          <w:color w:val="000000"/>
        </w:rPr>
      </w:pPr>
    </w:p>
    <w:p w14:paraId="615C89C4" w14:textId="77777777" w:rsidR="00095E0C" w:rsidRPr="000C4120" w:rsidRDefault="005421A7" w:rsidP="001C6AFC">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6.2</w:t>
      </w:r>
      <w:r w:rsidR="00095E0C" w:rsidRPr="000C4120">
        <w:rPr>
          <w:rFonts w:ascii="Arial" w:hAnsi="Arial" w:cs="Times New Roman"/>
          <w:color w:val="000000"/>
        </w:rPr>
        <w:t xml:space="preserve"> The Committee shall investigate the complaint very diligently and also provide every reasonable</w:t>
      </w:r>
      <w:r w:rsidR="001C6AFC" w:rsidRPr="000C4120">
        <w:rPr>
          <w:rFonts w:ascii="Arial" w:hAnsi="Arial" w:cs="Times New Roman"/>
          <w:color w:val="000000"/>
        </w:rPr>
        <w:t xml:space="preserve"> </w:t>
      </w:r>
      <w:r w:rsidR="00095E0C" w:rsidRPr="000C4120">
        <w:rPr>
          <w:rFonts w:ascii="Arial" w:hAnsi="Arial" w:cs="Times New Roman"/>
          <w:color w:val="000000"/>
        </w:rPr>
        <w:t>opportunity to the Com</w:t>
      </w:r>
      <w:r w:rsidR="001C6AFC" w:rsidRPr="000C4120">
        <w:rPr>
          <w:rFonts w:ascii="Arial" w:hAnsi="Arial" w:cs="Times New Roman"/>
          <w:color w:val="000000"/>
        </w:rPr>
        <w:t>plainant and the person against</w:t>
      </w:r>
      <w:r w:rsidRPr="000C4120">
        <w:rPr>
          <w:rFonts w:ascii="Arial" w:hAnsi="Arial" w:cs="Times New Roman"/>
          <w:color w:val="000000"/>
        </w:rPr>
        <w:t xml:space="preserve"> </w:t>
      </w:r>
      <w:r w:rsidR="00095E0C" w:rsidRPr="000C4120">
        <w:rPr>
          <w:rFonts w:ascii="Arial" w:hAnsi="Arial" w:cs="Times New Roman"/>
          <w:color w:val="000000"/>
        </w:rPr>
        <w:t>whom the complaint is made to put</w:t>
      </w:r>
      <w:r w:rsidRPr="000C4120">
        <w:rPr>
          <w:rFonts w:ascii="Arial" w:hAnsi="Arial" w:cs="Times New Roman"/>
          <w:color w:val="000000"/>
        </w:rPr>
        <w:t xml:space="preserve"> </w:t>
      </w:r>
      <w:r w:rsidR="00095E0C" w:rsidRPr="000C4120">
        <w:rPr>
          <w:rFonts w:ascii="Arial" w:hAnsi="Arial" w:cs="Times New Roman"/>
          <w:color w:val="000000"/>
        </w:rPr>
        <w:t>forward and defend their respective cases. The Committee is authorized to seek help from</w:t>
      </w:r>
      <w:r w:rsidR="001C6AFC" w:rsidRPr="000C4120">
        <w:rPr>
          <w:rFonts w:ascii="Arial" w:hAnsi="Arial" w:cs="Times New Roman"/>
          <w:color w:val="000000"/>
        </w:rPr>
        <w:t xml:space="preserve"> </w:t>
      </w:r>
      <w:r w:rsidR="00095E0C" w:rsidRPr="000C4120">
        <w:rPr>
          <w:rFonts w:ascii="Arial" w:hAnsi="Arial" w:cs="Times New Roman"/>
          <w:color w:val="000000"/>
        </w:rPr>
        <w:t>internal/external legal counsel or any other professional, if necessary. The Committee must</w:t>
      </w:r>
      <w:r w:rsidR="001C6AFC" w:rsidRPr="000C4120">
        <w:rPr>
          <w:rFonts w:ascii="Arial" w:hAnsi="Arial" w:cs="Times New Roman"/>
          <w:color w:val="000000"/>
        </w:rPr>
        <w:t xml:space="preserve"> </w:t>
      </w:r>
      <w:r w:rsidR="00095E0C" w:rsidRPr="000C4120">
        <w:rPr>
          <w:rFonts w:ascii="Arial" w:hAnsi="Arial" w:cs="Times New Roman"/>
          <w:color w:val="000000"/>
        </w:rPr>
        <w:t>co</w:t>
      </w:r>
      <w:r w:rsidRPr="000C4120">
        <w:rPr>
          <w:rFonts w:ascii="Arial" w:hAnsi="Arial" w:cs="Times New Roman"/>
          <w:color w:val="000000"/>
        </w:rPr>
        <w:t>mplete the investigation in Two</w:t>
      </w:r>
      <w:r w:rsidR="00095E0C" w:rsidRPr="000C4120">
        <w:rPr>
          <w:rFonts w:ascii="Arial" w:hAnsi="Arial" w:cs="Times New Roman"/>
          <w:color w:val="000000"/>
        </w:rPr>
        <w:t xml:space="preserve"> weeks time from the commencement of investigation unless there are exceptional circumstances.</w:t>
      </w:r>
    </w:p>
    <w:p w14:paraId="361E1A24" w14:textId="77777777" w:rsidR="001C6AFC" w:rsidRPr="000C4120" w:rsidRDefault="001C6AFC" w:rsidP="001C6AFC">
      <w:pPr>
        <w:autoSpaceDE w:val="0"/>
        <w:autoSpaceDN w:val="0"/>
        <w:adjustRightInd w:val="0"/>
        <w:spacing w:after="0" w:line="240" w:lineRule="auto"/>
        <w:ind w:left="720"/>
        <w:jc w:val="both"/>
        <w:rPr>
          <w:rFonts w:ascii="Arial" w:hAnsi="Arial" w:cs="Times New Roman"/>
          <w:color w:val="000000"/>
        </w:rPr>
      </w:pPr>
    </w:p>
    <w:p w14:paraId="3BDDAD2C" w14:textId="77777777" w:rsidR="00095E0C" w:rsidRPr="000C4120" w:rsidRDefault="005421A7" w:rsidP="001C6AFC">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6.3</w:t>
      </w:r>
      <w:r w:rsidR="00095E0C" w:rsidRPr="000C4120">
        <w:rPr>
          <w:rFonts w:ascii="Arial" w:hAnsi="Arial" w:cs="Times New Roman"/>
          <w:color w:val="000000"/>
        </w:rPr>
        <w:t xml:space="preserve"> The details of investigation along with all the relevant documents should be retained</w:t>
      </w:r>
      <w:r w:rsidR="001C6AFC" w:rsidRPr="000C4120">
        <w:rPr>
          <w:rFonts w:ascii="Arial" w:hAnsi="Arial" w:cs="Times New Roman"/>
          <w:color w:val="000000"/>
        </w:rPr>
        <w:t xml:space="preserve"> </w:t>
      </w:r>
      <w:r w:rsidR="00095E0C" w:rsidRPr="000C4120">
        <w:rPr>
          <w:rFonts w:ascii="Arial" w:hAnsi="Arial" w:cs="Times New Roman"/>
          <w:color w:val="000000"/>
        </w:rPr>
        <w:t>by/submitted with the Whistle Blower – Complaints Committee for recommending to the</w:t>
      </w:r>
      <w:r w:rsidR="001C6AFC" w:rsidRPr="000C4120">
        <w:rPr>
          <w:rFonts w:ascii="Arial" w:hAnsi="Arial" w:cs="Times New Roman"/>
          <w:color w:val="000000"/>
        </w:rPr>
        <w:t xml:space="preserve"> </w:t>
      </w:r>
      <w:r w:rsidR="00095E0C" w:rsidRPr="000C4120">
        <w:rPr>
          <w:rFonts w:ascii="Arial" w:hAnsi="Arial" w:cs="Times New Roman"/>
          <w:color w:val="000000"/>
        </w:rPr>
        <w:t>Management a disciplinary action against the accused.</w:t>
      </w:r>
    </w:p>
    <w:p w14:paraId="42493F82" w14:textId="77777777" w:rsidR="001C6AFC" w:rsidRPr="000C4120" w:rsidRDefault="001C6AFC" w:rsidP="001C6AFC">
      <w:pPr>
        <w:autoSpaceDE w:val="0"/>
        <w:autoSpaceDN w:val="0"/>
        <w:adjustRightInd w:val="0"/>
        <w:spacing w:after="0" w:line="240" w:lineRule="auto"/>
        <w:ind w:left="720"/>
        <w:jc w:val="both"/>
        <w:rPr>
          <w:rFonts w:ascii="Arial" w:hAnsi="Arial" w:cs="Times New Roman"/>
          <w:color w:val="000000"/>
        </w:rPr>
      </w:pPr>
    </w:p>
    <w:p w14:paraId="0F1645DB" w14:textId="77777777" w:rsidR="00095E0C" w:rsidRPr="000C4120" w:rsidRDefault="005421A7" w:rsidP="001C6AFC">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6.4</w:t>
      </w:r>
      <w:r w:rsidR="00095E0C" w:rsidRPr="000C4120">
        <w:rPr>
          <w:rFonts w:ascii="Arial" w:hAnsi="Arial" w:cs="Times New Roman"/>
          <w:color w:val="000000"/>
        </w:rPr>
        <w:t xml:space="preserve"> After evaluating the merits of the case, the Committee shall recommend appropriate action to the</w:t>
      </w:r>
      <w:r w:rsidR="001C6AFC" w:rsidRPr="000C4120">
        <w:rPr>
          <w:rFonts w:ascii="Arial" w:hAnsi="Arial" w:cs="Times New Roman"/>
          <w:color w:val="000000"/>
        </w:rPr>
        <w:t xml:space="preserve"> </w:t>
      </w:r>
      <w:r w:rsidR="00095E0C" w:rsidRPr="000C4120">
        <w:rPr>
          <w:rFonts w:ascii="Arial" w:hAnsi="Arial" w:cs="Times New Roman"/>
          <w:color w:val="000000"/>
        </w:rPr>
        <w:t>Management within 7 days from the completion of the investigation.</w:t>
      </w:r>
    </w:p>
    <w:p w14:paraId="64829E0D" w14:textId="77777777" w:rsidR="001C6AFC" w:rsidRPr="000C4120" w:rsidRDefault="001C6AFC" w:rsidP="001C6AFC">
      <w:pPr>
        <w:autoSpaceDE w:val="0"/>
        <w:autoSpaceDN w:val="0"/>
        <w:adjustRightInd w:val="0"/>
        <w:spacing w:after="0" w:line="240" w:lineRule="auto"/>
        <w:ind w:left="720"/>
        <w:jc w:val="both"/>
        <w:rPr>
          <w:rFonts w:ascii="Arial" w:hAnsi="Arial" w:cs="Times New Roman"/>
          <w:color w:val="000000"/>
        </w:rPr>
      </w:pPr>
    </w:p>
    <w:p w14:paraId="01F63B1C" w14:textId="77777777" w:rsidR="00095E0C" w:rsidRPr="000C4120" w:rsidRDefault="005421A7" w:rsidP="001C6AFC">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6.5</w:t>
      </w:r>
      <w:r w:rsidR="00095E0C" w:rsidRPr="000C4120">
        <w:rPr>
          <w:rFonts w:ascii="Arial" w:hAnsi="Arial" w:cs="Times New Roman"/>
          <w:color w:val="000000"/>
        </w:rPr>
        <w:t xml:space="preserve"> Action taken against offending employees will depend on the circumstances and seriousness of</w:t>
      </w:r>
      <w:r w:rsidR="001C6AFC" w:rsidRPr="000C4120">
        <w:rPr>
          <w:rFonts w:ascii="Arial" w:hAnsi="Arial" w:cs="Times New Roman"/>
          <w:color w:val="000000"/>
        </w:rPr>
        <w:t xml:space="preserve"> </w:t>
      </w:r>
      <w:r w:rsidR="00095E0C" w:rsidRPr="000C4120">
        <w:rPr>
          <w:rFonts w:ascii="Arial" w:hAnsi="Arial" w:cs="Times New Roman"/>
          <w:color w:val="000000"/>
        </w:rPr>
        <w:t>the offence and may include termination of services or any other appropriate action.</w:t>
      </w:r>
    </w:p>
    <w:p w14:paraId="5E46413D" w14:textId="77777777" w:rsidR="001C6AFC" w:rsidRPr="000C4120" w:rsidRDefault="001C6AFC" w:rsidP="001C6AFC">
      <w:pPr>
        <w:autoSpaceDE w:val="0"/>
        <w:autoSpaceDN w:val="0"/>
        <w:adjustRightInd w:val="0"/>
        <w:spacing w:after="0" w:line="240" w:lineRule="auto"/>
        <w:ind w:left="720"/>
        <w:jc w:val="both"/>
        <w:rPr>
          <w:rFonts w:ascii="Arial" w:hAnsi="Arial" w:cs="Times New Roman"/>
          <w:color w:val="000000"/>
        </w:rPr>
      </w:pPr>
    </w:p>
    <w:p w14:paraId="4841B779" w14:textId="77777777" w:rsidR="00095E0C" w:rsidRPr="000C4120" w:rsidRDefault="005421A7" w:rsidP="001C6AFC">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lastRenderedPageBreak/>
        <w:t xml:space="preserve">6.6 </w:t>
      </w:r>
      <w:r w:rsidR="00095E0C" w:rsidRPr="000C4120">
        <w:rPr>
          <w:rFonts w:ascii="Arial" w:hAnsi="Arial" w:cs="Times New Roman"/>
          <w:color w:val="000000"/>
        </w:rPr>
        <w:t>In order to ensure that this Policy is not misused by any complainant; any false or frivolous</w:t>
      </w:r>
      <w:r w:rsidR="001C6AFC" w:rsidRPr="000C4120">
        <w:rPr>
          <w:rFonts w:ascii="Arial" w:hAnsi="Arial" w:cs="Times New Roman"/>
          <w:color w:val="000000"/>
        </w:rPr>
        <w:t xml:space="preserve"> </w:t>
      </w:r>
      <w:r w:rsidR="00095E0C" w:rsidRPr="000C4120">
        <w:rPr>
          <w:rFonts w:ascii="Arial" w:hAnsi="Arial" w:cs="Times New Roman"/>
          <w:color w:val="000000"/>
        </w:rPr>
        <w:t xml:space="preserve">concern raised with malafide intention will be viewed seriously by the </w:t>
      </w:r>
      <w:r w:rsidR="001F2E40" w:rsidRPr="000C4120">
        <w:rPr>
          <w:rFonts w:ascii="Arial" w:hAnsi="Arial" w:cs="Times New Roman"/>
          <w:color w:val="000000"/>
        </w:rPr>
        <w:t>Company</w:t>
      </w:r>
      <w:r w:rsidR="00095E0C" w:rsidRPr="000C4120">
        <w:rPr>
          <w:rFonts w:ascii="Arial" w:hAnsi="Arial" w:cs="Times New Roman"/>
          <w:color w:val="000000"/>
        </w:rPr>
        <w:t xml:space="preserve"> and</w:t>
      </w:r>
      <w:r w:rsidR="001C6AFC" w:rsidRPr="000C4120">
        <w:rPr>
          <w:rFonts w:ascii="Arial" w:hAnsi="Arial" w:cs="Times New Roman"/>
          <w:color w:val="000000"/>
        </w:rPr>
        <w:t xml:space="preserve"> </w:t>
      </w:r>
      <w:r w:rsidR="00095E0C" w:rsidRPr="000C4120">
        <w:rPr>
          <w:rFonts w:ascii="Arial" w:hAnsi="Arial" w:cs="Times New Roman"/>
          <w:color w:val="000000"/>
        </w:rPr>
        <w:t>appropriate disciplinary action against the complainant may be taken</w:t>
      </w:r>
      <w:r w:rsidR="000C4120">
        <w:rPr>
          <w:rFonts w:ascii="Arial" w:hAnsi="Arial" w:cs="Times New Roman"/>
          <w:color w:val="000000"/>
        </w:rPr>
        <w:t>.</w:t>
      </w:r>
    </w:p>
    <w:p w14:paraId="1C288689" w14:textId="77777777" w:rsidR="001C6AFC" w:rsidRPr="000C4120" w:rsidRDefault="001C6AFC" w:rsidP="001C6AFC">
      <w:pPr>
        <w:autoSpaceDE w:val="0"/>
        <w:autoSpaceDN w:val="0"/>
        <w:adjustRightInd w:val="0"/>
        <w:spacing w:after="0" w:line="240" w:lineRule="auto"/>
        <w:ind w:left="720"/>
        <w:jc w:val="both"/>
        <w:rPr>
          <w:rFonts w:ascii="Arial" w:hAnsi="Arial" w:cs="Times New Roman"/>
          <w:color w:val="000000"/>
        </w:rPr>
      </w:pPr>
    </w:p>
    <w:p w14:paraId="59BDE69F" w14:textId="77777777" w:rsidR="00095E0C" w:rsidRPr="000C4120" w:rsidRDefault="005421A7" w:rsidP="001C6AFC">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6.7</w:t>
      </w:r>
      <w:r w:rsidR="008A7696" w:rsidRPr="000C4120">
        <w:rPr>
          <w:rFonts w:ascii="Arial" w:hAnsi="Arial" w:cs="Times New Roman"/>
          <w:color w:val="000000"/>
        </w:rPr>
        <w:t xml:space="preserve"> </w:t>
      </w:r>
      <w:r w:rsidR="00095E0C" w:rsidRPr="000C4120">
        <w:rPr>
          <w:rFonts w:ascii="Arial" w:hAnsi="Arial" w:cs="Times New Roman"/>
          <w:color w:val="000000"/>
        </w:rPr>
        <w:t>In an exceptional case or where the complainant is not satisfied with the proceedings or findings</w:t>
      </w:r>
      <w:r w:rsidR="001C6AFC" w:rsidRPr="000C4120">
        <w:rPr>
          <w:rFonts w:ascii="Arial" w:hAnsi="Arial" w:cs="Times New Roman"/>
          <w:color w:val="000000"/>
        </w:rPr>
        <w:t xml:space="preserve"> </w:t>
      </w:r>
      <w:r w:rsidR="00095E0C" w:rsidRPr="000C4120">
        <w:rPr>
          <w:rFonts w:ascii="Arial" w:hAnsi="Arial" w:cs="Times New Roman"/>
          <w:color w:val="000000"/>
        </w:rPr>
        <w:t>of the investigation, the complainant reserves the right to refer the complaint to the Chairman of</w:t>
      </w:r>
      <w:r w:rsidR="001C6AFC" w:rsidRPr="000C4120">
        <w:rPr>
          <w:rFonts w:ascii="Arial" w:hAnsi="Arial" w:cs="Times New Roman"/>
          <w:color w:val="000000"/>
        </w:rPr>
        <w:t xml:space="preserve"> </w:t>
      </w:r>
      <w:r w:rsidR="00095E0C" w:rsidRPr="000C4120">
        <w:rPr>
          <w:rFonts w:ascii="Arial" w:hAnsi="Arial" w:cs="Times New Roman"/>
          <w:color w:val="000000"/>
        </w:rPr>
        <w:t xml:space="preserve">the Audit Committee </w:t>
      </w:r>
      <w:r w:rsidR="0078398D" w:rsidRPr="000C4120">
        <w:rPr>
          <w:rFonts w:ascii="Arial" w:hAnsi="Arial" w:cs="Times New Roman"/>
          <w:color w:val="000000"/>
        </w:rPr>
        <w:t>.In turn, The Chairman of Audit Committee</w:t>
      </w:r>
      <w:r w:rsidR="00095E0C" w:rsidRPr="000C4120">
        <w:rPr>
          <w:rFonts w:ascii="Arial" w:hAnsi="Arial" w:cs="Times New Roman"/>
          <w:color w:val="000000"/>
        </w:rPr>
        <w:t xml:space="preserve"> direct the Complaints Committee or any other person of his choice to investigate and report the</w:t>
      </w:r>
      <w:r w:rsidR="001C6AFC" w:rsidRPr="000C4120">
        <w:rPr>
          <w:rFonts w:ascii="Arial" w:hAnsi="Arial" w:cs="Times New Roman"/>
          <w:color w:val="000000"/>
        </w:rPr>
        <w:t xml:space="preserve"> </w:t>
      </w:r>
      <w:r w:rsidR="00095E0C" w:rsidRPr="000C4120">
        <w:rPr>
          <w:rFonts w:ascii="Arial" w:hAnsi="Arial" w:cs="Times New Roman"/>
          <w:color w:val="000000"/>
        </w:rPr>
        <w:t>outcome to him within a stipulated time frame in line with the policy document. The report of the</w:t>
      </w:r>
      <w:r w:rsidR="001C6AFC" w:rsidRPr="000C4120">
        <w:rPr>
          <w:rFonts w:ascii="Arial" w:hAnsi="Arial" w:cs="Times New Roman"/>
          <w:color w:val="000000"/>
        </w:rPr>
        <w:t xml:space="preserve"> </w:t>
      </w:r>
      <w:r w:rsidR="00095E0C" w:rsidRPr="000C4120">
        <w:rPr>
          <w:rFonts w:ascii="Arial" w:hAnsi="Arial" w:cs="Times New Roman"/>
          <w:color w:val="000000"/>
        </w:rPr>
        <w:t>Committee shall be tabled at the next meeting of the Audit Committee and appropriate action/</w:t>
      </w:r>
      <w:r w:rsidR="001C6AFC" w:rsidRPr="000C4120">
        <w:rPr>
          <w:rFonts w:ascii="Arial" w:hAnsi="Arial" w:cs="Times New Roman"/>
          <w:color w:val="000000"/>
        </w:rPr>
        <w:t xml:space="preserve"> </w:t>
      </w:r>
      <w:r w:rsidR="00095E0C" w:rsidRPr="000C4120">
        <w:rPr>
          <w:rFonts w:ascii="Arial" w:hAnsi="Arial" w:cs="Times New Roman"/>
          <w:color w:val="000000"/>
        </w:rPr>
        <w:t>redressal shall be recommended to the Executive Management, in consultation with the Audit</w:t>
      </w:r>
      <w:r w:rsidR="001C6AFC" w:rsidRPr="000C4120">
        <w:rPr>
          <w:rFonts w:ascii="Arial" w:hAnsi="Arial" w:cs="Times New Roman"/>
          <w:color w:val="000000"/>
        </w:rPr>
        <w:t xml:space="preserve"> </w:t>
      </w:r>
      <w:r w:rsidR="00095E0C" w:rsidRPr="000C4120">
        <w:rPr>
          <w:rFonts w:ascii="Arial" w:hAnsi="Arial" w:cs="Times New Roman"/>
          <w:color w:val="000000"/>
        </w:rPr>
        <w:t>Committee.</w:t>
      </w:r>
    </w:p>
    <w:p w14:paraId="65454C15" w14:textId="77777777" w:rsidR="001C6AFC" w:rsidRPr="000C4120" w:rsidRDefault="001C6AFC" w:rsidP="001C6AFC">
      <w:pPr>
        <w:autoSpaceDE w:val="0"/>
        <w:autoSpaceDN w:val="0"/>
        <w:adjustRightInd w:val="0"/>
        <w:spacing w:after="0" w:line="240" w:lineRule="auto"/>
        <w:ind w:left="720"/>
        <w:jc w:val="both"/>
        <w:rPr>
          <w:rFonts w:ascii="Arial" w:hAnsi="Arial" w:cs="Times New Roman"/>
          <w:color w:val="000000"/>
        </w:rPr>
      </w:pPr>
    </w:p>
    <w:p w14:paraId="2E84B82B" w14:textId="77777777" w:rsidR="00095E0C" w:rsidRPr="000C4120" w:rsidRDefault="00095E0C" w:rsidP="000C4120">
      <w:pPr>
        <w:autoSpaceDE w:val="0"/>
        <w:autoSpaceDN w:val="0"/>
        <w:adjustRightInd w:val="0"/>
        <w:spacing w:after="0" w:line="240" w:lineRule="auto"/>
        <w:jc w:val="both"/>
        <w:outlineLvl w:val="0"/>
        <w:rPr>
          <w:rFonts w:ascii="Arial" w:hAnsi="Arial" w:cs="Times New Roman"/>
          <w:b/>
          <w:bCs/>
          <w:color w:val="000000"/>
        </w:rPr>
      </w:pPr>
      <w:r w:rsidRPr="000C4120">
        <w:rPr>
          <w:rFonts w:ascii="Arial" w:hAnsi="Arial" w:cs="Times New Roman"/>
          <w:b/>
          <w:bCs/>
          <w:color w:val="000000"/>
        </w:rPr>
        <w:t>7. Protection for the Whistle Blowers</w:t>
      </w:r>
    </w:p>
    <w:p w14:paraId="349A0ABC" w14:textId="77777777" w:rsidR="00FE518E" w:rsidRPr="000C4120" w:rsidRDefault="00FE518E" w:rsidP="001C6AFC">
      <w:pPr>
        <w:autoSpaceDE w:val="0"/>
        <w:autoSpaceDN w:val="0"/>
        <w:adjustRightInd w:val="0"/>
        <w:spacing w:after="0" w:line="240" w:lineRule="auto"/>
        <w:ind w:firstLine="720"/>
        <w:jc w:val="both"/>
        <w:rPr>
          <w:rFonts w:ascii="Arial" w:hAnsi="Arial" w:cs="Times New Roman"/>
          <w:b/>
          <w:bCs/>
          <w:color w:val="000000"/>
        </w:rPr>
      </w:pPr>
    </w:p>
    <w:p w14:paraId="149AA238" w14:textId="77777777" w:rsidR="00095E0C" w:rsidRPr="000C4120" w:rsidRDefault="00095E0C" w:rsidP="001C6AFC">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 xml:space="preserve">7.1 The whistleblower shall be protected against any detrimental action against him / her </w:t>
      </w:r>
      <w:r w:rsidR="00FE518E" w:rsidRPr="000C4120">
        <w:rPr>
          <w:rFonts w:ascii="Arial" w:hAnsi="Arial" w:cs="Times New Roman"/>
          <w:color w:val="000000"/>
        </w:rPr>
        <w:t>including victimization</w:t>
      </w:r>
      <w:r w:rsidRPr="000C4120">
        <w:rPr>
          <w:rFonts w:ascii="Arial" w:hAnsi="Arial" w:cs="Times New Roman"/>
          <w:color w:val="000000"/>
        </w:rPr>
        <w:t xml:space="preserve">, harassment of any kind, threat, biased </w:t>
      </w:r>
      <w:r w:rsidR="00FE518E" w:rsidRPr="000C4120">
        <w:rPr>
          <w:rFonts w:ascii="Arial" w:hAnsi="Arial" w:cs="Times New Roman"/>
          <w:color w:val="000000"/>
        </w:rPr>
        <w:t>behaviour</w:t>
      </w:r>
      <w:r w:rsidRPr="000C4120">
        <w:rPr>
          <w:rFonts w:ascii="Arial" w:hAnsi="Arial" w:cs="Times New Roman"/>
          <w:color w:val="000000"/>
        </w:rPr>
        <w:t xml:space="preserve"> or any other unfair employment</w:t>
      </w:r>
      <w:r w:rsidR="001C6AFC" w:rsidRPr="000C4120">
        <w:rPr>
          <w:rFonts w:ascii="Arial" w:hAnsi="Arial" w:cs="Times New Roman"/>
          <w:color w:val="000000"/>
        </w:rPr>
        <w:t xml:space="preserve"> </w:t>
      </w:r>
      <w:r w:rsidRPr="000C4120">
        <w:rPr>
          <w:rFonts w:ascii="Arial" w:hAnsi="Arial" w:cs="Times New Roman"/>
          <w:color w:val="000000"/>
        </w:rPr>
        <w:t>practice as a result of any allegation/s made in good faith.</w:t>
      </w:r>
      <w:r w:rsidR="001C6AFC" w:rsidRPr="000C4120">
        <w:rPr>
          <w:rFonts w:ascii="Arial" w:hAnsi="Arial" w:cs="Times New Roman"/>
          <w:color w:val="000000"/>
        </w:rPr>
        <w:t xml:space="preserve"> </w:t>
      </w:r>
      <w:r w:rsidR="00FE518E" w:rsidRPr="000C4120">
        <w:rPr>
          <w:rFonts w:ascii="Arial" w:hAnsi="Arial" w:cs="Times New Roman"/>
          <w:color w:val="000000"/>
        </w:rPr>
        <w:t xml:space="preserve">The Company </w:t>
      </w:r>
      <w:r w:rsidRPr="000C4120">
        <w:rPr>
          <w:rFonts w:ascii="Arial" w:hAnsi="Arial" w:cs="Times New Roman"/>
          <w:color w:val="000000"/>
        </w:rPr>
        <w:t>will take all necessary steps to protect the interests of the whistleblowers, in order to</w:t>
      </w:r>
      <w:r w:rsidR="001C6AFC" w:rsidRPr="000C4120">
        <w:rPr>
          <w:rFonts w:ascii="Arial" w:hAnsi="Arial" w:cs="Times New Roman"/>
          <w:color w:val="000000"/>
        </w:rPr>
        <w:t xml:space="preserve"> </w:t>
      </w:r>
      <w:r w:rsidRPr="000C4120">
        <w:rPr>
          <w:rFonts w:ascii="Arial" w:hAnsi="Arial" w:cs="Times New Roman"/>
          <w:color w:val="000000"/>
        </w:rPr>
        <w:t>inculcate confidence to report such aforementioned concerns without fear of any form of reprisal.</w:t>
      </w:r>
    </w:p>
    <w:p w14:paraId="0B4E029B" w14:textId="77777777" w:rsidR="001C6AFC" w:rsidRPr="000C4120" w:rsidRDefault="001C6AFC" w:rsidP="001C6AFC">
      <w:pPr>
        <w:autoSpaceDE w:val="0"/>
        <w:autoSpaceDN w:val="0"/>
        <w:adjustRightInd w:val="0"/>
        <w:spacing w:after="0" w:line="240" w:lineRule="auto"/>
        <w:ind w:left="720"/>
        <w:jc w:val="both"/>
        <w:rPr>
          <w:rFonts w:ascii="Arial" w:hAnsi="Arial" w:cs="Times New Roman"/>
          <w:color w:val="000000"/>
        </w:rPr>
      </w:pPr>
    </w:p>
    <w:p w14:paraId="4AC6B9FE" w14:textId="77777777" w:rsidR="00095E0C" w:rsidRPr="000C4120" w:rsidRDefault="00095E0C" w:rsidP="001C6AFC">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 xml:space="preserve">7.2 </w:t>
      </w:r>
      <w:r w:rsidR="00FE518E" w:rsidRPr="000C4120">
        <w:rPr>
          <w:rFonts w:ascii="Arial" w:hAnsi="Arial" w:cs="Times New Roman"/>
          <w:color w:val="000000"/>
        </w:rPr>
        <w:t xml:space="preserve">The Company </w:t>
      </w:r>
      <w:r w:rsidRPr="000C4120">
        <w:rPr>
          <w:rFonts w:ascii="Arial" w:hAnsi="Arial" w:cs="Times New Roman"/>
          <w:color w:val="000000"/>
        </w:rPr>
        <w:t>will not disclose the identity of the whistleblower without his/ her consent in writing.</w:t>
      </w:r>
    </w:p>
    <w:p w14:paraId="44DA1C44" w14:textId="77777777" w:rsidR="001C6AFC" w:rsidRPr="000C4120" w:rsidRDefault="001C6AFC" w:rsidP="001C6AFC">
      <w:pPr>
        <w:autoSpaceDE w:val="0"/>
        <w:autoSpaceDN w:val="0"/>
        <w:adjustRightInd w:val="0"/>
        <w:spacing w:after="0" w:line="240" w:lineRule="auto"/>
        <w:ind w:left="720"/>
        <w:jc w:val="both"/>
        <w:rPr>
          <w:rFonts w:ascii="Arial" w:hAnsi="Arial" w:cs="Times New Roman"/>
          <w:color w:val="000000"/>
        </w:rPr>
      </w:pPr>
    </w:p>
    <w:p w14:paraId="7E7B321E" w14:textId="77777777" w:rsidR="00095E0C" w:rsidRPr="000C4120" w:rsidRDefault="00095E0C" w:rsidP="000C4120">
      <w:pPr>
        <w:autoSpaceDE w:val="0"/>
        <w:autoSpaceDN w:val="0"/>
        <w:adjustRightInd w:val="0"/>
        <w:spacing w:after="0" w:line="240" w:lineRule="auto"/>
        <w:jc w:val="both"/>
        <w:outlineLvl w:val="0"/>
        <w:rPr>
          <w:rFonts w:ascii="Arial" w:hAnsi="Arial" w:cs="Times New Roman"/>
          <w:b/>
          <w:bCs/>
          <w:color w:val="000000"/>
        </w:rPr>
      </w:pPr>
      <w:r w:rsidRPr="000C4120">
        <w:rPr>
          <w:rFonts w:ascii="Arial" w:hAnsi="Arial" w:cs="Times New Roman"/>
          <w:b/>
          <w:bCs/>
          <w:color w:val="000000"/>
        </w:rPr>
        <w:t>8. Reporting</w:t>
      </w:r>
    </w:p>
    <w:p w14:paraId="573EABCC" w14:textId="77777777" w:rsidR="001C6AFC" w:rsidRPr="000C4120" w:rsidRDefault="001C6AFC" w:rsidP="001C6AFC">
      <w:pPr>
        <w:autoSpaceDE w:val="0"/>
        <w:autoSpaceDN w:val="0"/>
        <w:adjustRightInd w:val="0"/>
        <w:spacing w:after="0" w:line="240" w:lineRule="auto"/>
        <w:jc w:val="both"/>
        <w:rPr>
          <w:rFonts w:ascii="Arial" w:hAnsi="Arial" w:cs="Times New Roman"/>
          <w:b/>
          <w:bCs/>
          <w:color w:val="000000"/>
        </w:rPr>
      </w:pPr>
    </w:p>
    <w:p w14:paraId="1A51978A" w14:textId="77777777" w:rsidR="00095E0C" w:rsidRPr="000C4120" w:rsidRDefault="00095E0C" w:rsidP="00FE518E">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The Committee shall submit a status report of the number of</w:t>
      </w:r>
      <w:r w:rsidR="000C4120">
        <w:rPr>
          <w:rFonts w:ascii="Arial" w:hAnsi="Arial" w:cs="Times New Roman"/>
          <w:color w:val="000000"/>
        </w:rPr>
        <w:t xml:space="preserve"> </w:t>
      </w:r>
      <w:r w:rsidRPr="000C4120">
        <w:rPr>
          <w:rFonts w:ascii="Arial" w:hAnsi="Arial" w:cs="Times New Roman"/>
          <w:color w:val="000000"/>
        </w:rPr>
        <w:t>complaints received, redressed and</w:t>
      </w:r>
      <w:r w:rsidR="00FE518E" w:rsidRPr="000C4120">
        <w:rPr>
          <w:rFonts w:ascii="Arial" w:hAnsi="Arial" w:cs="Times New Roman"/>
          <w:color w:val="000000"/>
        </w:rPr>
        <w:t xml:space="preserve"> </w:t>
      </w:r>
      <w:r w:rsidRPr="000C4120">
        <w:rPr>
          <w:rFonts w:ascii="Arial" w:hAnsi="Arial" w:cs="Times New Roman"/>
          <w:color w:val="000000"/>
        </w:rPr>
        <w:t>pending with the Audit Committee on a half-yearly basis.</w:t>
      </w:r>
    </w:p>
    <w:p w14:paraId="472F4839" w14:textId="77777777" w:rsidR="00FE518E" w:rsidRPr="000C4120" w:rsidRDefault="00FE518E" w:rsidP="00FE518E">
      <w:pPr>
        <w:autoSpaceDE w:val="0"/>
        <w:autoSpaceDN w:val="0"/>
        <w:adjustRightInd w:val="0"/>
        <w:spacing w:after="0" w:line="240" w:lineRule="auto"/>
        <w:ind w:left="720"/>
        <w:jc w:val="both"/>
        <w:rPr>
          <w:rFonts w:ascii="Arial" w:hAnsi="Arial" w:cs="Times New Roman"/>
          <w:color w:val="000000"/>
        </w:rPr>
      </w:pPr>
    </w:p>
    <w:p w14:paraId="7BF28A4B" w14:textId="77777777" w:rsidR="00095E0C" w:rsidRPr="000C4120" w:rsidRDefault="00095E0C" w:rsidP="000C4120">
      <w:pPr>
        <w:autoSpaceDE w:val="0"/>
        <w:autoSpaceDN w:val="0"/>
        <w:adjustRightInd w:val="0"/>
        <w:spacing w:after="0" w:line="240" w:lineRule="auto"/>
        <w:jc w:val="both"/>
        <w:outlineLvl w:val="0"/>
        <w:rPr>
          <w:rFonts w:ascii="Arial" w:hAnsi="Arial" w:cs="Times New Roman"/>
          <w:b/>
          <w:bCs/>
          <w:color w:val="000000"/>
        </w:rPr>
      </w:pPr>
      <w:r w:rsidRPr="000C4120">
        <w:rPr>
          <w:rFonts w:ascii="Arial" w:hAnsi="Arial" w:cs="Times New Roman"/>
          <w:b/>
          <w:bCs/>
          <w:color w:val="000000"/>
        </w:rPr>
        <w:t>9. Retention of documents</w:t>
      </w:r>
    </w:p>
    <w:p w14:paraId="22B06C6A" w14:textId="77777777" w:rsidR="001C6AFC" w:rsidRPr="000C4120" w:rsidRDefault="001C6AFC" w:rsidP="001C6AFC">
      <w:pPr>
        <w:autoSpaceDE w:val="0"/>
        <w:autoSpaceDN w:val="0"/>
        <w:adjustRightInd w:val="0"/>
        <w:spacing w:after="0" w:line="240" w:lineRule="auto"/>
        <w:jc w:val="both"/>
        <w:rPr>
          <w:rFonts w:ascii="Arial" w:hAnsi="Arial" w:cs="Times New Roman"/>
          <w:b/>
          <w:bCs/>
          <w:color w:val="000000"/>
        </w:rPr>
      </w:pPr>
    </w:p>
    <w:p w14:paraId="653BDA13" w14:textId="77777777" w:rsidR="00095E0C" w:rsidRPr="000C4120" w:rsidRDefault="00095E0C" w:rsidP="001C6AFC">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All the relevant disclosures in writing or other documents along with the results of the</w:t>
      </w:r>
      <w:r w:rsidR="001C6AFC" w:rsidRPr="000C4120">
        <w:rPr>
          <w:rFonts w:ascii="Arial" w:hAnsi="Arial" w:cs="Times New Roman"/>
          <w:color w:val="000000"/>
        </w:rPr>
        <w:t xml:space="preserve"> </w:t>
      </w:r>
      <w:r w:rsidRPr="000C4120">
        <w:rPr>
          <w:rFonts w:ascii="Arial" w:hAnsi="Arial" w:cs="Times New Roman"/>
          <w:color w:val="000000"/>
        </w:rPr>
        <w:t xml:space="preserve">investigation shall be retained by </w:t>
      </w:r>
      <w:r w:rsidR="00FE518E" w:rsidRPr="000C4120">
        <w:rPr>
          <w:rFonts w:ascii="Arial" w:hAnsi="Arial" w:cs="Times New Roman"/>
          <w:color w:val="000000"/>
        </w:rPr>
        <w:t xml:space="preserve">the Company </w:t>
      </w:r>
      <w:r w:rsidRPr="000C4120">
        <w:rPr>
          <w:rFonts w:ascii="Arial" w:hAnsi="Arial" w:cs="Times New Roman"/>
          <w:color w:val="000000"/>
        </w:rPr>
        <w:t>for its record and future reference.</w:t>
      </w:r>
    </w:p>
    <w:p w14:paraId="4429F440" w14:textId="77777777" w:rsidR="001C6AFC" w:rsidRPr="000C4120" w:rsidRDefault="001C6AFC" w:rsidP="001C6AFC">
      <w:pPr>
        <w:autoSpaceDE w:val="0"/>
        <w:autoSpaceDN w:val="0"/>
        <w:adjustRightInd w:val="0"/>
        <w:spacing w:after="0" w:line="240" w:lineRule="auto"/>
        <w:ind w:left="720"/>
        <w:jc w:val="both"/>
        <w:rPr>
          <w:rFonts w:ascii="Arial" w:hAnsi="Arial" w:cs="Times New Roman"/>
          <w:color w:val="000000"/>
        </w:rPr>
      </w:pPr>
    </w:p>
    <w:p w14:paraId="188C23ED" w14:textId="77777777" w:rsidR="00095E0C" w:rsidRPr="000C4120" w:rsidRDefault="00095E0C" w:rsidP="000C4120">
      <w:pPr>
        <w:autoSpaceDE w:val="0"/>
        <w:autoSpaceDN w:val="0"/>
        <w:adjustRightInd w:val="0"/>
        <w:spacing w:after="0" w:line="240" w:lineRule="auto"/>
        <w:jc w:val="both"/>
        <w:outlineLvl w:val="0"/>
        <w:rPr>
          <w:rFonts w:ascii="Arial" w:hAnsi="Arial" w:cs="Times New Roman"/>
          <w:b/>
          <w:bCs/>
          <w:color w:val="000000"/>
        </w:rPr>
      </w:pPr>
      <w:r w:rsidRPr="000C4120">
        <w:rPr>
          <w:rFonts w:ascii="Arial" w:hAnsi="Arial" w:cs="Times New Roman"/>
          <w:b/>
          <w:bCs/>
          <w:color w:val="000000"/>
        </w:rPr>
        <w:t>10. Amendment</w:t>
      </w:r>
    </w:p>
    <w:p w14:paraId="534B0B6C" w14:textId="77777777" w:rsidR="001C6AFC" w:rsidRPr="000C4120" w:rsidRDefault="001C6AFC" w:rsidP="001C6AFC">
      <w:pPr>
        <w:autoSpaceDE w:val="0"/>
        <w:autoSpaceDN w:val="0"/>
        <w:adjustRightInd w:val="0"/>
        <w:spacing w:after="0" w:line="240" w:lineRule="auto"/>
        <w:jc w:val="both"/>
        <w:rPr>
          <w:rFonts w:ascii="Arial" w:hAnsi="Arial" w:cs="Times New Roman"/>
          <w:b/>
          <w:bCs/>
          <w:color w:val="000000"/>
        </w:rPr>
      </w:pPr>
    </w:p>
    <w:p w14:paraId="0101FD4A" w14:textId="77777777" w:rsidR="00095E0C" w:rsidRPr="000C4120" w:rsidRDefault="00095E0C" w:rsidP="001C6AFC">
      <w:pPr>
        <w:autoSpaceDE w:val="0"/>
        <w:autoSpaceDN w:val="0"/>
        <w:adjustRightInd w:val="0"/>
        <w:spacing w:after="0" w:line="240" w:lineRule="auto"/>
        <w:ind w:left="720"/>
        <w:jc w:val="both"/>
        <w:rPr>
          <w:rFonts w:ascii="Arial" w:hAnsi="Arial" w:cs="Times New Roman"/>
          <w:color w:val="000000"/>
        </w:rPr>
      </w:pPr>
      <w:r w:rsidRPr="000C4120">
        <w:rPr>
          <w:rFonts w:ascii="Arial" w:hAnsi="Arial" w:cs="Times New Roman"/>
          <w:color w:val="000000"/>
        </w:rPr>
        <w:t>The Company reserves its right to amend or mo</w:t>
      </w:r>
      <w:r w:rsidR="001C6AFC" w:rsidRPr="000C4120">
        <w:rPr>
          <w:rFonts w:ascii="Arial" w:hAnsi="Arial" w:cs="Times New Roman"/>
          <w:color w:val="000000"/>
        </w:rPr>
        <w:t xml:space="preserve">dify this Policy in whole or </w:t>
      </w:r>
      <w:r w:rsidR="00FE518E" w:rsidRPr="000C4120">
        <w:rPr>
          <w:rFonts w:ascii="Arial" w:hAnsi="Arial" w:cs="Times New Roman"/>
          <w:color w:val="000000"/>
        </w:rPr>
        <w:t>in part</w:t>
      </w:r>
      <w:r w:rsidRPr="000C4120">
        <w:rPr>
          <w:rFonts w:ascii="Arial" w:hAnsi="Arial" w:cs="Times New Roman"/>
          <w:color w:val="000000"/>
        </w:rPr>
        <w:t xml:space="preserve">, at any </w:t>
      </w:r>
      <w:r w:rsidR="00FE518E" w:rsidRPr="000C4120">
        <w:rPr>
          <w:rFonts w:ascii="Arial" w:hAnsi="Arial" w:cs="Times New Roman"/>
          <w:color w:val="000000"/>
        </w:rPr>
        <w:t>time without</w:t>
      </w:r>
      <w:r w:rsidRPr="000C4120">
        <w:rPr>
          <w:rFonts w:ascii="Arial" w:hAnsi="Arial" w:cs="Times New Roman"/>
          <w:color w:val="000000"/>
        </w:rPr>
        <w:t xml:space="preserve"> assigning any reason whatsoever. This Policy and any subsequent amendments thereof</w:t>
      </w:r>
      <w:r w:rsidR="001C6AFC" w:rsidRPr="000C4120">
        <w:rPr>
          <w:rFonts w:ascii="Arial" w:hAnsi="Arial" w:cs="Times New Roman"/>
          <w:color w:val="000000"/>
        </w:rPr>
        <w:t xml:space="preserve"> </w:t>
      </w:r>
      <w:r w:rsidRPr="000C4120">
        <w:rPr>
          <w:rFonts w:ascii="Arial" w:hAnsi="Arial" w:cs="Times New Roman"/>
          <w:color w:val="000000"/>
        </w:rPr>
        <w:t>shall be commun</w:t>
      </w:r>
      <w:r w:rsidR="00FE518E" w:rsidRPr="000C4120">
        <w:rPr>
          <w:rFonts w:ascii="Arial" w:hAnsi="Arial" w:cs="Times New Roman"/>
          <w:color w:val="000000"/>
        </w:rPr>
        <w:t>icated to all concerned within 21</w:t>
      </w:r>
      <w:r w:rsidRPr="000C4120">
        <w:rPr>
          <w:rFonts w:ascii="Arial" w:hAnsi="Arial" w:cs="Times New Roman"/>
          <w:color w:val="000000"/>
        </w:rPr>
        <w:t xml:space="preserve"> working days of its approval by the Board and</w:t>
      </w:r>
      <w:r w:rsidR="001C6AFC" w:rsidRPr="000C4120">
        <w:rPr>
          <w:rFonts w:ascii="Arial" w:hAnsi="Arial" w:cs="Times New Roman"/>
          <w:color w:val="000000"/>
        </w:rPr>
        <w:t xml:space="preserve"> </w:t>
      </w:r>
      <w:r w:rsidRPr="000C4120">
        <w:rPr>
          <w:rFonts w:ascii="Arial" w:hAnsi="Arial" w:cs="Times New Roman"/>
          <w:color w:val="000000"/>
        </w:rPr>
        <w:t xml:space="preserve">also uploaded on the website of the </w:t>
      </w:r>
      <w:r w:rsidR="001F2E40" w:rsidRPr="000C4120">
        <w:rPr>
          <w:rFonts w:ascii="Arial" w:hAnsi="Arial" w:cs="Times New Roman"/>
          <w:color w:val="000000"/>
        </w:rPr>
        <w:t>Company</w:t>
      </w:r>
      <w:r w:rsidRPr="000C4120">
        <w:rPr>
          <w:rFonts w:ascii="Arial" w:hAnsi="Arial" w:cs="Times New Roman"/>
          <w:color w:val="000000"/>
        </w:rPr>
        <w:t>, in compliance with the prescribed norms.</w:t>
      </w:r>
    </w:p>
    <w:p w14:paraId="445EA532" w14:textId="77777777" w:rsidR="00095E0C" w:rsidRPr="000C4120" w:rsidRDefault="00095E0C" w:rsidP="001C6AFC">
      <w:pPr>
        <w:autoSpaceDE w:val="0"/>
        <w:autoSpaceDN w:val="0"/>
        <w:adjustRightInd w:val="0"/>
        <w:spacing w:after="0" w:line="240" w:lineRule="auto"/>
        <w:jc w:val="both"/>
        <w:rPr>
          <w:rFonts w:ascii="Arial" w:hAnsi="Arial" w:cs="Calibri"/>
          <w:color w:val="000000"/>
        </w:rPr>
      </w:pPr>
    </w:p>
    <w:p w14:paraId="7DF45A89" w14:textId="77777777" w:rsidR="001C6AFC" w:rsidRPr="000C4120" w:rsidRDefault="001C6AFC" w:rsidP="001C6AFC">
      <w:pPr>
        <w:autoSpaceDE w:val="0"/>
        <w:autoSpaceDN w:val="0"/>
        <w:adjustRightInd w:val="0"/>
        <w:spacing w:after="0" w:line="240" w:lineRule="auto"/>
        <w:jc w:val="both"/>
        <w:rPr>
          <w:rFonts w:ascii="Arial" w:hAnsi="Arial" w:cs="Calibri"/>
          <w:color w:val="000000"/>
        </w:rPr>
      </w:pPr>
    </w:p>
    <w:sectPr w:rsidR="001C6AFC" w:rsidRPr="000C4120" w:rsidSect="001F2E40">
      <w:pgSz w:w="11906" w:h="16838"/>
      <w:pgMar w:top="1440" w:right="99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95E0C"/>
    <w:rsid w:val="000232ED"/>
    <w:rsid w:val="00095E0C"/>
    <w:rsid w:val="000C4120"/>
    <w:rsid w:val="001C6AFC"/>
    <w:rsid w:val="001F2E40"/>
    <w:rsid w:val="00220593"/>
    <w:rsid w:val="0027747F"/>
    <w:rsid w:val="005421A7"/>
    <w:rsid w:val="005E3C8A"/>
    <w:rsid w:val="00711CDA"/>
    <w:rsid w:val="0078398D"/>
    <w:rsid w:val="007B4606"/>
    <w:rsid w:val="00864E13"/>
    <w:rsid w:val="008A7696"/>
    <w:rsid w:val="009D597B"/>
    <w:rsid w:val="00AE69C7"/>
    <w:rsid w:val="00B87586"/>
    <w:rsid w:val="00D17C35"/>
    <w:rsid w:val="00DE456E"/>
    <w:rsid w:val="00FE518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B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2E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bika@acmills.in" TargetMode="External"/><Relationship Id="rId7" Type="http://schemas.openxmlformats.org/officeDocument/2006/relationships/hyperlink" Target="mailto:ambikamillsdgl@gmail.com" TargetMode="External"/><Relationship Id="rId8" Type="http://schemas.openxmlformats.org/officeDocument/2006/relationships/hyperlink" Target="mailto:ambikamillsdgl@gmail.com" TargetMode="External"/><Relationship Id="rId9" Type="http://schemas.openxmlformats.org/officeDocument/2006/relationships/hyperlink" Target="mailto:ambikamillsdgl@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299E375-213A-4346-9272-D11752A5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1134</Words>
  <Characters>6466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Jyothish Pillai                            </cp:lastModifiedBy>
  <cp:revision>3</cp:revision>
  <cp:lastPrinted>2015-01-14T08:33:00Z</cp:lastPrinted>
  <dcterms:created xsi:type="dcterms:W3CDTF">2015-03-13T07:19:00Z</dcterms:created>
  <dcterms:modified xsi:type="dcterms:W3CDTF">2015-03-24T06:27:00Z</dcterms:modified>
</cp:coreProperties>
</file>